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AF1" w:rsidRDefault="000128E5" w:rsidP="000128E5">
      <w:pPr>
        <w:jc w:val="center"/>
        <w:rPr>
          <w:rFonts w:ascii="Times New Roman" w:hAnsi="Times New Roman" w:cs="Times New Roman"/>
          <w:sz w:val="32"/>
          <w:szCs w:val="32"/>
        </w:rPr>
      </w:pPr>
      <w:r w:rsidRPr="000128E5">
        <w:rPr>
          <w:rFonts w:ascii="Times New Roman" w:hAnsi="Times New Roman" w:cs="Times New Roman"/>
          <w:sz w:val="32"/>
          <w:szCs w:val="32"/>
        </w:rPr>
        <w:t>МКОУ «Романовская СОШ»</w:t>
      </w:r>
    </w:p>
    <w:p w:rsidR="000128E5" w:rsidRDefault="000128E5" w:rsidP="000128E5">
      <w:pPr>
        <w:pStyle w:val="Style4"/>
        <w:jc w:val="center"/>
        <w:rPr>
          <w:rStyle w:val="FontStyle48"/>
          <w:b/>
          <w:sz w:val="28"/>
          <w:szCs w:val="28"/>
        </w:rPr>
      </w:pPr>
      <w:r>
        <w:rPr>
          <w:rStyle w:val="FontStyle48"/>
          <w:b/>
          <w:sz w:val="28"/>
          <w:szCs w:val="28"/>
        </w:rPr>
        <w:t>НАУЧНО-ИССЛЕДОВАТЕЛЬСКИЙ ПРОЕКТ</w:t>
      </w:r>
    </w:p>
    <w:p w:rsidR="000128E5" w:rsidRDefault="000128E5" w:rsidP="000128E5">
      <w:pPr>
        <w:jc w:val="center"/>
        <w:rPr>
          <w:rFonts w:ascii="Times New Roman" w:hAnsi="Times New Roman" w:cs="Times New Roman"/>
          <w:sz w:val="32"/>
          <w:szCs w:val="32"/>
        </w:rPr>
      </w:pPr>
    </w:p>
    <w:p w:rsidR="000128E5" w:rsidRDefault="000128E5" w:rsidP="000128E5">
      <w:pPr>
        <w:jc w:val="center"/>
        <w:rPr>
          <w:rFonts w:ascii="Times New Roman" w:hAnsi="Times New Roman" w:cs="Times New Roman"/>
          <w:sz w:val="32"/>
          <w:szCs w:val="32"/>
        </w:rPr>
      </w:pPr>
    </w:p>
    <w:p w:rsidR="000128E5" w:rsidRDefault="000128E5" w:rsidP="000128E5">
      <w:pPr>
        <w:jc w:val="center"/>
        <w:rPr>
          <w:rFonts w:ascii="Times New Roman" w:hAnsi="Times New Roman" w:cs="Times New Roman"/>
          <w:sz w:val="32"/>
          <w:szCs w:val="32"/>
        </w:rPr>
      </w:pPr>
    </w:p>
    <w:p w:rsidR="000128E5" w:rsidRDefault="000128E5" w:rsidP="000128E5">
      <w:pPr>
        <w:jc w:val="center"/>
        <w:rPr>
          <w:rFonts w:ascii="Times New Roman" w:hAnsi="Times New Roman" w:cs="Times New Roman"/>
          <w:sz w:val="32"/>
          <w:szCs w:val="32"/>
        </w:rPr>
      </w:pPr>
    </w:p>
    <w:p w:rsidR="000128E5" w:rsidRDefault="000128E5" w:rsidP="000128E5">
      <w:pPr>
        <w:pStyle w:val="Style4"/>
        <w:ind w:left="359"/>
        <w:jc w:val="center"/>
        <w:rPr>
          <w:b/>
          <w:spacing w:val="20"/>
          <w:sz w:val="72"/>
          <w:szCs w:val="72"/>
        </w:rPr>
      </w:pPr>
      <w:r>
        <w:rPr>
          <w:b/>
          <w:spacing w:val="20"/>
          <w:sz w:val="72"/>
          <w:szCs w:val="72"/>
        </w:rPr>
        <w:t>«Что такое Пётр</w:t>
      </w:r>
      <w:r w:rsidRPr="00E55AF0">
        <w:rPr>
          <w:b/>
          <w:spacing w:val="20"/>
          <w:sz w:val="72"/>
          <w:szCs w:val="72"/>
        </w:rPr>
        <w:t>?</w:t>
      </w:r>
    </w:p>
    <w:p w:rsidR="000128E5" w:rsidRPr="00E55AF0" w:rsidRDefault="000128E5" w:rsidP="000128E5">
      <w:pPr>
        <w:pStyle w:val="Style4"/>
        <w:ind w:left="359"/>
        <w:jc w:val="center"/>
        <w:rPr>
          <w:b/>
          <w:spacing w:val="20"/>
          <w:sz w:val="72"/>
          <w:szCs w:val="72"/>
        </w:rPr>
      </w:pPr>
      <w:r>
        <w:rPr>
          <w:b/>
          <w:spacing w:val="20"/>
          <w:sz w:val="72"/>
          <w:szCs w:val="72"/>
        </w:rPr>
        <w:t>Чудо или чудовище?</w:t>
      </w:r>
      <w:r w:rsidRPr="00E55AF0">
        <w:rPr>
          <w:b/>
          <w:spacing w:val="20"/>
          <w:sz w:val="72"/>
          <w:szCs w:val="72"/>
        </w:rPr>
        <w:t>»</w:t>
      </w:r>
    </w:p>
    <w:p w:rsidR="000128E5" w:rsidRPr="005E3F2A" w:rsidRDefault="000128E5" w:rsidP="000128E5">
      <w:pPr>
        <w:pStyle w:val="Style4"/>
        <w:ind w:left="359"/>
        <w:jc w:val="center"/>
        <w:rPr>
          <w:rStyle w:val="FontStyle48"/>
          <w:sz w:val="52"/>
          <w:szCs w:val="52"/>
        </w:rPr>
      </w:pPr>
    </w:p>
    <w:p w:rsidR="000128E5" w:rsidRDefault="000128E5" w:rsidP="000128E5">
      <w:pPr>
        <w:jc w:val="center"/>
        <w:rPr>
          <w:rFonts w:ascii="Times New Roman" w:hAnsi="Times New Roman" w:cs="Times New Roman"/>
          <w:sz w:val="32"/>
          <w:szCs w:val="32"/>
        </w:rPr>
      </w:pPr>
    </w:p>
    <w:p w:rsidR="003C411D" w:rsidRDefault="003C411D" w:rsidP="000128E5">
      <w:pPr>
        <w:jc w:val="center"/>
        <w:rPr>
          <w:rFonts w:ascii="Times New Roman" w:hAnsi="Times New Roman" w:cs="Times New Roman"/>
          <w:sz w:val="32"/>
          <w:szCs w:val="32"/>
        </w:rPr>
      </w:pPr>
    </w:p>
    <w:p w:rsidR="003C411D" w:rsidRDefault="003C411D" w:rsidP="000128E5">
      <w:pPr>
        <w:jc w:val="center"/>
        <w:rPr>
          <w:rFonts w:ascii="Times New Roman" w:hAnsi="Times New Roman" w:cs="Times New Roman"/>
          <w:sz w:val="32"/>
          <w:szCs w:val="32"/>
        </w:rPr>
      </w:pPr>
    </w:p>
    <w:p w:rsidR="003C411D" w:rsidRDefault="003C411D" w:rsidP="000128E5">
      <w:pPr>
        <w:jc w:val="center"/>
        <w:rPr>
          <w:rFonts w:ascii="Times New Roman" w:hAnsi="Times New Roman" w:cs="Times New Roman"/>
          <w:sz w:val="32"/>
          <w:szCs w:val="32"/>
        </w:rPr>
      </w:pPr>
    </w:p>
    <w:p w:rsidR="000128E5" w:rsidRDefault="000128E5" w:rsidP="00A6162F">
      <w:pPr>
        <w:pStyle w:val="Style4"/>
        <w:ind w:left="359" w:right="913"/>
        <w:jc w:val="both"/>
        <w:rPr>
          <w:rStyle w:val="FontStyle48"/>
          <w:sz w:val="28"/>
          <w:szCs w:val="28"/>
        </w:rPr>
      </w:pPr>
      <w:r>
        <w:rPr>
          <w:rStyle w:val="FontStyle48"/>
          <w:sz w:val="28"/>
          <w:szCs w:val="28"/>
        </w:rPr>
        <w:t xml:space="preserve">                                         Выполнила: </w:t>
      </w:r>
    </w:p>
    <w:p w:rsidR="000128E5" w:rsidRDefault="000128E5" w:rsidP="00A6162F">
      <w:pPr>
        <w:pStyle w:val="Style4"/>
        <w:ind w:left="359" w:right="913"/>
        <w:jc w:val="both"/>
        <w:rPr>
          <w:rStyle w:val="FontStyle48"/>
          <w:sz w:val="28"/>
          <w:szCs w:val="28"/>
        </w:rPr>
      </w:pPr>
      <w:r>
        <w:rPr>
          <w:rStyle w:val="FontStyle48"/>
          <w:sz w:val="28"/>
          <w:szCs w:val="28"/>
        </w:rPr>
        <w:t xml:space="preserve">                                         Лукашова Александра,</w:t>
      </w:r>
    </w:p>
    <w:p w:rsidR="000128E5" w:rsidRDefault="000128E5" w:rsidP="00A6162F">
      <w:pPr>
        <w:pStyle w:val="Style4"/>
        <w:ind w:left="359" w:right="913"/>
        <w:jc w:val="both"/>
        <w:rPr>
          <w:rStyle w:val="FontStyle48"/>
          <w:sz w:val="28"/>
          <w:szCs w:val="28"/>
        </w:rPr>
      </w:pPr>
      <w:r>
        <w:rPr>
          <w:rStyle w:val="FontStyle48"/>
          <w:sz w:val="28"/>
          <w:szCs w:val="28"/>
        </w:rPr>
        <w:t xml:space="preserve">                                         ученица 9</w:t>
      </w:r>
      <w:r w:rsidRPr="000128E5">
        <w:rPr>
          <w:rStyle w:val="FontStyle48"/>
          <w:sz w:val="28"/>
          <w:szCs w:val="28"/>
        </w:rPr>
        <w:t xml:space="preserve"> </w:t>
      </w:r>
      <w:r>
        <w:rPr>
          <w:rStyle w:val="FontStyle48"/>
          <w:sz w:val="28"/>
          <w:szCs w:val="28"/>
        </w:rPr>
        <w:t>класса</w:t>
      </w:r>
    </w:p>
    <w:p w:rsidR="000128E5" w:rsidRDefault="000128E5" w:rsidP="00A6162F">
      <w:pPr>
        <w:pStyle w:val="Style4"/>
        <w:ind w:left="359" w:right="913"/>
        <w:jc w:val="both"/>
        <w:rPr>
          <w:rStyle w:val="FontStyle48"/>
          <w:sz w:val="28"/>
          <w:szCs w:val="28"/>
        </w:rPr>
      </w:pPr>
      <w:r>
        <w:rPr>
          <w:rStyle w:val="FontStyle48"/>
          <w:sz w:val="28"/>
          <w:szCs w:val="28"/>
        </w:rPr>
        <w:t xml:space="preserve">                     </w:t>
      </w:r>
    </w:p>
    <w:p w:rsidR="000128E5" w:rsidRDefault="000128E5" w:rsidP="00A6162F">
      <w:pPr>
        <w:pStyle w:val="Style4"/>
        <w:ind w:left="359" w:right="913"/>
        <w:jc w:val="both"/>
        <w:rPr>
          <w:rStyle w:val="FontStyle48"/>
          <w:sz w:val="28"/>
          <w:szCs w:val="28"/>
        </w:rPr>
      </w:pPr>
      <w:r>
        <w:rPr>
          <w:rStyle w:val="FontStyle48"/>
          <w:sz w:val="28"/>
          <w:szCs w:val="28"/>
        </w:rPr>
        <w:t xml:space="preserve">                                         Научный руководитель:</w:t>
      </w:r>
    </w:p>
    <w:p w:rsidR="000128E5" w:rsidRDefault="000128E5" w:rsidP="00A6162F">
      <w:pPr>
        <w:pStyle w:val="Style4"/>
        <w:ind w:left="359" w:right="913"/>
        <w:jc w:val="both"/>
        <w:rPr>
          <w:rStyle w:val="FontStyle48"/>
          <w:sz w:val="28"/>
          <w:szCs w:val="28"/>
        </w:rPr>
      </w:pPr>
      <w:r>
        <w:rPr>
          <w:rStyle w:val="FontStyle48"/>
          <w:sz w:val="28"/>
          <w:szCs w:val="28"/>
        </w:rPr>
        <w:t xml:space="preserve">                                         Плужная </w:t>
      </w:r>
      <w:r w:rsidR="003C411D">
        <w:rPr>
          <w:rStyle w:val="FontStyle48"/>
          <w:sz w:val="28"/>
          <w:szCs w:val="28"/>
        </w:rPr>
        <w:t>Татьяна</w:t>
      </w:r>
      <w:r>
        <w:rPr>
          <w:rStyle w:val="FontStyle48"/>
          <w:sz w:val="28"/>
          <w:szCs w:val="28"/>
        </w:rPr>
        <w:t xml:space="preserve"> </w:t>
      </w:r>
      <w:r w:rsidR="003C411D">
        <w:rPr>
          <w:rStyle w:val="FontStyle48"/>
          <w:sz w:val="28"/>
          <w:szCs w:val="28"/>
        </w:rPr>
        <w:t>Ивановна</w:t>
      </w:r>
      <w:r>
        <w:rPr>
          <w:rStyle w:val="FontStyle48"/>
          <w:sz w:val="28"/>
          <w:szCs w:val="28"/>
        </w:rPr>
        <w:t xml:space="preserve">,                                                                     </w:t>
      </w:r>
    </w:p>
    <w:p w:rsidR="0034473F" w:rsidRDefault="000128E5" w:rsidP="00A6162F">
      <w:pPr>
        <w:pStyle w:val="Style4"/>
        <w:ind w:left="359" w:right="913"/>
        <w:jc w:val="both"/>
        <w:rPr>
          <w:rStyle w:val="FontStyle48"/>
          <w:sz w:val="28"/>
          <w:szCs w:val="28"/>
        </w:rPr>
      </w:pPr>
      <w:r>
        <w:rPr>
          <w:rStyle w:val="FontStyle48"/>
          <w:sz w:val="28"/>
          <w:szCs w:val="28"/>
        </w:rPr>
        <w:t xml:space="preserve">                                         учитель истории </w:t>
      </w:r>
    </w:p>
    <w:p w:rsidR="000128E5" w:rsidRDefault="0034473F" w:rsidP="00A6162F">
      <w:pPr>
        <w:pStyle w:val="Style4"/>
        <w:ind w:left="359" w:right="913"/>
        <w:jc w:val="both"/>
        <w:rPr>
          <w:rStyle w:val="FontStyle48"/>
          <w:sz w:val="28"/>
          <w:szCs w:val="28"/>
        </w:rPr>
      </w:pPr>
      <w:r>
        <w:rPr>
          <w:rStyle w:val="FontStyle48"/>
          <w:sz w:val="28"/>
          <w:szCs w:val="28"/>
        </w:rPr>
        <w:t xml:space="preserve">                                         и обществознания </w:t>
      </w:r>
    </w:p>
    <w:p w:rsidR="000128E5" w:rsidRDefault="000128E5" w:rsidP="000128E5">
      <w:pPr>
        <w:jc w:val="right"/>
        <w:rPr>
          <w:rFonts w:ascii="Times New Roman" w:hAnsi="Times New Roman" w:cs="Times New Roman"/>
          <w:sz w:val="32"/>
          <w:szCs w:val="32"/>
        </w:rPr>
      </w:pPr>
    </w:p>
    <w:p w:rsidR="003C411D" w:rsidRDefault="003C411D" w:rsidP="000128E5">
      <w:pPr>
        <w:jc w:val="right"/>
        <w:rPr>
          <w:rFonts w:ascii="Times New Roman" w:hAnsi="Times New Roman" w:cs="Times New Roman"/>
          <w:sz w:val="32"/>
          <w:szCs w:val="32"/>
        </w:rPr>
      </w:pPr>
    </w:p>
    <w:p w:rsidR="003C411D" w:rsidRDefault="003C411D" w:rsidP="000128E5">
      <w:pPr>
        <w:jc w:val="right"/>
        <w:rPr>
          <w:rFonts w:ascii="Times New Roman" w:hAnsi="Times New Roman" w:cs="Times New Roman"/>
          <w:sz w:val="32"/>
          <w:szCs w:val="32"/>
        </w:rPr>
      </w:pPr>
    </w:p>
    <w:p w:rsidR="003C411D" w:rsidRDefault="003C411D" w:rsidP="004164FC">
      <w:pPr>
        <w:rPr>
          <w:rFonts w:ascii="Times New Roman" w:hAnsi="Times New Roman" w:cs="Times New Roman"/>
          <w:sz w:val="32"/>
          <w:szCs w:val="32"/>
        </w:rPr>
      </w:pPr>
    </w:p>
    <w:p w:rsidR="003C411D" w:rsidRDefault="003C411D" w:rsidP="003C411D">
      <w:pPr>
        <w:jc w:val="center"/>
        <w:rPr>
          <w:rFonts w:ascii="Times New Roman" w:hAnsi="Times New Roman" w:cs="Times New Roman"/>
          <w:sz w:val="32"/>
          <w:szCs w:val="32"/>
        </w:rPr>
      </w:pPr>
      <w:proofErr w:type="gramStart"/>
      <w:r>
        <w:rPr>
          <w:rFonts w:ascii="Times New Roman" w:hAnsi="Times New Roman" w:cs="Times New Roman"/>
          <w:sz w:val="32"/>
          <w:szCs w:val="32"/>
        </w:rPr>
        <w:t>с</w:t>
      </w:r>
      <w:proofErr w:type="gramEnd"/>
      <w:r>
        <w:rPr>
          <w:rFonts w:ascii="Times New Roman" w:hAnsi="Times New Roman" w:cs="Times New Roman"/>
          <w:sz w:val="32"/>
          <w:szCs w:val="32"/>
        </w:rPr>
        <w:t>. Романовка</w:t>
      </w:r>
    </w:p>
    <w:p w:rsidR="004164FC" w:rsidRDefault="004164FC" w:rsidP="003C411D">
      <w:pPr>
        <w:jc w:val="center"/>
        <w:rPr>
          <w:rFonts w:ascii="Times New Roman" w:hAnsi="Times New Roman" w:cs="Times New Roman"/>
          <w:sz w:val="32"/>
          <w:szCs w:val="32"/>
        </w:rPr>
      </w:pPr>
      <w:r>
        <w:rPr>
          <w:rFonts w:ascii="Times New Roman" w:hAnsi="Times New Roman" w:cs="Times New Roman"/>
          <w:sz w:val="32"/>
          <w:szCs w:val="32"/>
        </w:rPr>
        <w:t>2022 г</w:t>
      </w:r>
    </w:p>
    <w:p w:rsidR="004164FC" w:rsidRPr="004164FC" w:rsidRDefault="004164FC" w:rsidP="004164FC">
      <w:pPr>
        <w:spacing w:line="240" w:lineRule="auto"/>
        <w:ind w:firstLine="900"/>
        <w:jc w:val="center"/>
        <w:rPr>
          <w:rFonts w:ascii="Times New Roman" w:hAnsi="Times New Roman" w:cs="Times New Roman"/>
          <w:b/>
          <w:sz w:val="28"/>
          <w:szCs w:val="28"/>
        </w:rPr>
      </w:pPr>
      <w:r w:rsidRPr="004164FC">
        <w:rPr>
          <w:rFonts w:ascii="Times New Roman" w:hAnsi="Times New Roman" w:cs="Times New Roman"/>
          <w:b/>
          <w:sz w:val="28"/>
          <w:szCs w:val="28"/>
        </w:rPr>
        <w:lastRenderedPageBreak/>
        <w:t>Содержание.</w:t>
      </w:r>
    </w:p>
    <w:p w:rsidR="004164FC" w:rsidRPr="004164FC" w:rsidRDefault="004164FC" w:rsidP="004164FC">
      <w:pPr>
        <w:spacing w:line="240" w:lineRule="auto"/>
        <w:ind w:firstLine="900"/>
        <w:jc w:val="both"/>
        <w:rPr>
          <w:rFonts w:ascii="Times New Roman" w:hAnsi="Times New Roman" w:cs="Times New Roman"/>
          <w:b/>
          <w:sz w:val="28"/>
          <w:szCs w:val="28"/>
        </w:rPr>
      </w:pPr>
    </w:p>
    <w:p w:rsidR="004164FC" w:rsidRPr="004164FC" w:rsidRDefault="004164FC" w:rsidP="004164FC">
      <w:pPr>
        <w:spacing w:line="240" w:lineRule="auto"/>
        <w:jc w:val="both"/>
        <w:rPr>
          <w:rFonts w:ascii="Times New Roman" w:hAnsi="Times New Roman" w:cs="Times New Roman"/>
          <w:sz w:val="28"/>
          <w:szCs w:val="28"/>
        </w:rPr>
      </w:pPr>
      <w:r w:rsidRPr="004164FC">
        <w:rPr>
          <w:rFonts w:ascii="Times New Roman" w:hAnsi="Times New Roman" w:cs="Times New Roman"/>
          <w:b/>
          <w:bCs/>
          <w:sz w:val="28"/>
          <w:szCs w:val="28"/>
        </w:rPr>
        <w:t>I. Введение</w:t>
      </w:r>
      <w:proofErr w:type="gramStart"/>
      <w:r w:rsidRPr="004164FC">
        <w:rPr>
          <w:rFonts w:ascii="Times New Roman" w:hAnsi="Times New Roman" w:cs="Times New Roman"/>
          <w:sz w:val="28"/>
          <w:szCs w:val="28"/>
        </w:rPr>
        <w:t>………………………………………………….................….</w:t>
      </w:r>
      <w:proofErr w:type="gramEnd"/>
      <w:r w:rsidRPr="004164FC">
        <w:rPr>
          <w:rFonts w:ascii="Times New Roman" w:hAnsi="Times New Roman" w:cs="Times New Roman"/>
          <w:sz w:val="28"/>
          <w:szCs w:val="28"/>
        </w:rPr>
        <w:t>с.3 - 5</w:t>
      </w:r>
    </w:p>
    <w:p w:rsidR="004164FC" w:rsidRPr="004164FC" w:rsidRDefault="004164FC" w:rsidP="004164FC">
      <w:pPr>
        <w:spacing w:line="240" w:lineRule="auto"/>
        <w:jc w:val="both"/>
        <w:rPr>
          <w:rFonts w:ascii="Times New Roman" w:hAnsi="Times New Roman" w:cs="Times New Roman"/>
          <w:b/>
          <w:bCs/>
          <w:sz w:val="28"/>
          <w:szCs w:val="28"/>
        </w:rPr>
      </w:pPr>
      <w:r w:rsidRPr="004164FC">
        <w:rPr>
          <w:rFonts w:ascii="Times New Roman" w:hAnsi="Times New Roman" w:cs="Times New Roman"/>
          <w:b/>
          <w:bCs/>
          <w:sz w:val="28"/>
          <w:szCs w:val="28"/>
        </w:rPr>
        <w:t xml:space="preserve">II. Основная часть </w:t>
      </w:r>
    </w:p>
    <w:p w:rsidR="004164FC" w:rsidRPr="004164FC" w:rsidRDefault="004164FC" w:rsidP="004164FC">
      <w:pPr>
        <w:spacing w:line="240" w:lineRule="auto"/>
        <w:jc w:val="both"/>
        <w:rPr>
          <w:rFonts w:ascii="Times New Roman" w:hAnsi="Times New Roman" w:cs="Times New Roman"/>
          <w:sz w:val="28"/>
          <w:szCs w:val="28"/>
        </w:rPr>
      </w:pPr>
      <w:r w:rsidRPr="004164FC">
        <w:rPr>
          <w:rFonts w:ascii="Times New Roman" w:hAnsi="Times New Roman" w:cs="Times New Roman"/>
          <w:sz w:val="28"/>
          <w:szCs w:val="28"/>
        </w:rPr>
        <w:t xml:space="preserve">   1. Допетровская Россия</w:t>
      </w:r>
      <w:proofErr w:type="gramStart"/>
      <w:r w:rsidRPr="004164FC">
        <w:rPr>
          <w:rFonts w:ascii="Times New Roman" w:hAnsi="Times New Roman" w:cs="Times New Roman"/>
          <w:sz w:val="28"/>
          <w:szCs w:val="28"/>
        </w:rPr>
        <w:t xml:space="preserve"> ………………………………...............……..</w:t>
      </w:r>
      <w:proofErr w:type="gramEnd"/>
      <w:r w:rsidRPr="004164FC">
        <w:rPr>
          <w:rFonts w:ascii="Times New Roman" w:hAnsi="Times New Roman" w:cs="Times New Roman"/>
          <w:sz w:val="28"/>
          <w:szCs w:val="28"/>
        </w:rPr>
        <w:t xml:space="preserve">с.6 - 7 </w:t>
      </w:r>
    </w:p>
    <w:p w:rsidR="004164FC" w:rsidRPr="004164FC" w:rsidRDefault="004164FC" w:rsidP="004164FC">
      <w:pPr>
        <w:spacing w:line="240" w:lineRule="auto"/>
        <w:jc w:val="both"/>
        <w:rPr>
          <w:rFonts w:ascii="Times New Roman" w:hAnsi="Times New Roman" w:cs="Times New Roman"/>
          <w:sz w:val="28"/>
          <w:szCs w:val="28"/>
        </w:rPr>
      </w:pPr>
      <w:r w:rsidRPr="004164FC">
        <w:rPr>
          <w:rFonts w:ascii="Times New Roman" w:hAnsi="Times New Roman" w:cs="Times New Roman"/>
          <w:sz w:val="28"/>
          <w:szCs w:val="28"/>
        </w:rPr>
        <w:t xml:space="preserve">   2. Внутренняя политика Петра I                                          </w:t>
      </w:r>
    </w:p>
    <w:p w:rsidR="004164FC" w:rsidRPr="004164FC" w:rsidRDefault="004164FC" w:rsidP="004164FC">
      <w:pPr>
        <w:spacing w:line="240" w:lineRule="auto"/>
        <w:ind w:right="-1" w:firstLine="142"/>
        <w:jc w:val="both"/>
        <w:rPr>
          <w:rFonts w:ascii="Times New Roman" w:hAnsi="Times New Roman" w:cs="Times New Roman"/>
          <w:sz w:val="28"/>
          <w:szCs w:val="28"/>
        </w:rPr>
      </w:pPr>
      <w:r w:rsidRPr="004164FC">
        <w:rPr>
          <w:rFonts w:ascii="Times New Roman" w:hAnsi="Times New Roman" w:cs="Times New Roman"/>
          <w:sz w:val="28"/>
          <w:szCs w:val="28"/>
        </w:rPr>
        <w:t xml:space="preserve">      2.1. Военные реформы</w:t>
      </w:r>
      <w:proofErr w:type="gramStart"/>
      <w:r w:rsidRPr="004164FC">
        <w:rPr>
          <w:rFonts w:ascii="Times New Roman" w:hAnsi="Times New Roman" w:cs="Times New Roman"/>
          <w:sz w:val="28"/>
          <w:szCs w:val="28"/>
        </w:rPr>
        <w:t xml:space="preserve"> …………………………….….…..........….</w:t>
      </w:r>
      <w:proofErr w:type="gramEnd"/>
      <w:r w:rsidRPr="004164FC">
        <w:rPr>
          <w:rFonts w:ascii="Times New Roman" w:hAnsi="Times New Roman" w:cs="Times New Roman"/>
          <w:sz w:val="28"/>
          <w:szCs w:val="28"/>
        </w:rPr>
        <w:t>с.7 - 1</w:t>
      </w:r>
      <w:r w:rsidR="00BC7F03">
        <w:rPr>
          <w:rFonts w:ascii="Times New Roman" w:hAnsi="Times New Roman" w:cs="Times New Roman"/>
          <w:sz w:val="28"/>
          <w:szCs w:val="28"/>
        </w:rPr>
        <w:t>2</w:t>
      </w:r>
      <w:r w:rsidRPr="004164FC">
        <w:rPr>
          <w:rFonts w:ascii="Times New Roman" w:hAnsi="Times New Roman" w:cs="Times New Roman"/>
          <w:sz w:val="28"/>
          <w:szCs w:val="28"/>
        </w:rPr>
        <w:t xml:space="preserve">  </w:t>
      </w:r>
    </w:p>
    <w:p w:rsidR="004164FC" w:rsidRPr="004164FC" w:rsidRDefault="004164FC" w:rsidP="004164FC">
      <w:pPr>
        <w:spacing w:line="240" w:lineRule="auto"/>
        <w:ind w:right="-1" w:firstLine="142"/>
        <w:jc w:val="both"/>
        <w:rPr>
          <w:rFonts w:ascii="Times New Roman" w:hAnsi="Times New Roman" w:cs="Times New Roman"/>
          <w:sz w:val="28"/>
          <w:szCs w:val="28"/>
        </w:rPr>
      </w:pPr>
      <w:r w:rsidRPr="004164FC">
        <w:rPr>
          <w:rFonts w:ascii="Times New Roman" w:hAnsi="Times New Roman" w:cs="Times New Roman"/>
          <w:sz w:val="28"/>
          <w:szCs w:val="28"/>
        </w:rPr>
        <w:t xml:space="preserve">      2.2. Административные реформы</w:t>
      </w:r>
      <w:proofErr w:type="gramStart"/>
      <w:r w:rsidRPr="004164FC">
        <w:rPr>
          <w:rFonts w:ascii="Times New Roman" w:hAnsi="Times New Roman" w:cs="Times New Roman"/>
          <w:sz w:val="28"/>
          <w:szCs w:val="28"/>
        </w:rPr>
        <w:t xml:space="preserve"> </w:t>
      </w:r>
      <w:r>
        <w:rPr>
          <w:rFonts w:ascii="Times New Roman" w:hAnsi="Times New Roman" w:cs="Times New Roman"/>
          <w:sz w:val="28"/>
          <w:szCs w:val="28"/>
        </w:rPr>
        <w:t>…………………….............….</w:t>
      </w:r>
      <w:proofErr w:type="gramEnd"/>
      <w:r>
        <w:rPr>
          <w:rFonts w:ascii="Times New Roman" w:hAnsi="Times New Roman" w:cs="Times New Roman"/>
          <w:sz w:val="28"/>
          <w:szCs w:val="28"/>
        </w:rPr>
        <w:t>с.1</w:t>
      </w:r>
      <w:r w:rsidR="00BC7F03">
        <w:rPr>
          <w:rFonts w:ascii="Times New Roman" w:hAnsi="Times New Roman" w:cs="Times New Roman"/>
          <w:sz w:val="28"/>
          <w:szCs w:val="28"/>
        </w:rPr>
        <w:t>2</w:t>
      </w:r>
      <w:r>
        <w:rPr>
          <w:rFonts w:ascii="Times New Roman" w:hAnsi="Times New Roman" w:cs="Times New Roman"/>
          <w:sz w:val="28"/>
          <w:szCs w:val="28"/>
        </w:rPr>
        <w:t xml:space="preserve"> - 1</w:t>
      </w:r>
      <w:r w:rsidR="00BC7F03">
        <w:rPr>
          <w:rFonts w:ascii="Times New Roman" w:hAnsi="Times New Roman" w:cs="Times New Roman"/>
          <w:sz w:val="28"/>
          <w:szCs w:val="28"/>
        </w:rPr>
        <w:t>4</w:t>
      </w:r>
      <w:r w:rsidRPr="004164FC">
        <w:rPr>
          <w:rFonts w:ascii="Times New Roman" w:hAnsi="Times New Roman" w:cs="Times New Roman"/>
          <w:sz w:val="28"/>
          <w:szCs w:val="28"/>
        </w:rPr>
        <w:t xml:space="preserve">         </w:t>
      </w:r>
    </w:p>
    <w:p w:rsidR="004164FC" w:rsidRPr="004164FC" w:rsidRDefault="004164FC" w:rsidP="004164FC">
      <w:pPr>
        <w:spacing w:line="240" w:lineRule="auto"/>
        <w:ind w:right="-1" w:firstLine="142"/>
        <w:jc w:val="both"/>
        <w:rPr>
          <w:rFonts w:ascii="Times New Roman" w:hAnsi="Times New Roman" w:cs="Times New Roman"/>
          <w:sz w:val="28"/>
          <w:szCs w:val="28"/>
        </w:rPr>
      </w:pPr>
      <w:r w:rsidRPr="004164FC">
        <w:rPr>
          <w:rFonts w:ascii="Times New Roman" w:hAnsi="Times New Roman" w:cs="Times New Roman"/>
          <w:sz w:val="28"/>
          <w:szCs w:val="28"/>
        </w:rPr>
        <w:t xml:space="preserve">      2.3. Развитие экономики при Петре  …………………...........…</w:t>
      </w:r>
      <w:r>
        <w:rPr>
          <w:rFonts w:ascii="Times New Roman" w:hAnsi="Times New Roman" w:cs="Times New Roman"/>
          <w:sz w:val="28"/>
          <w:szCs w:val="28"/>
        </w:rPr>
        <w:t>…</w:t>
      </w:r>
      <w:r w:rsidRPr="004164FC">
        <w:rPr>
          <w:rFonts w:ascii="Times New Roman" w:hAnsi="Times New Roman" w:cs="Times New Roman"/>
          <w:sz w:val="28"/>
          <w:szCs w:val="28"/>
        </w:rPr>
        <w:t>c.1</w:t>
      </w:r>
      <w:r w:rsidR="008C2827">
        <w:rPr>
          <w:rFonts w:ascii="Times New Roman" w:hAnsi="Times New Roman" w:cs="Times New Roman"/>
          <w:sz w:val="28"/>
          <w:szCs w:val="28"/>
        </w:rPr>
        <w:t>4</w:t>
      </w:r>
      <w:r w:rsidRPr="004164FC">
        <w:rPr>
          <w:rFonts w:ascii="Times New Roman" w:hAnsi="Times New Roman" w:cs="Times New Roman"/>
          <w:sz w:val="28"/>
          <w:szCs w:val="28"/>
        </w:rPr>
        <w:t xml:space="preserve"> - 1</w:t>
      </w:r>
      <w:r w:rsidR="00BC7F03">
        <w:rPr>
          <w:rFonts w:ascii="Times New Roman" w:hAnsi="Times New Roman" w:cs="Times New Roman"/>
          <w:sz w:val="28"/>
          <w:szCs w:val="28"/>
        </w:rPr>
        <w:t>7</w:t>
      </w:r>
      <w:r w:rsidRPr="004164FC">
        <w:rPr>
          <w:rFonts w:ascii="Times New Roman" w:hAnsi="Times New Roman" w:cs="Times New Roman"/>
          <w:sz w:val="28"/>
          <w:szCs w:val="28"/>
        </w:rPr>
        <w:t xml:space="preserve">                                                                                                   </w:t>
      </w:r>
    </w:p>
    <w:p w:rsidR="004164FC" w:rsidRPr="004164FC" w:rsidRDefault="004164FC" w:rsidP="004164FC">
      <w:pPr>
        <w:spacing w:line="240" w:lineRule="auto"/>
        <w:ind w:right="-1" w:firstLine="142"/>
        <w:jc w:val="both"/>
        <w:rPr>
          <w:rFonts w:ascii="Times New Roman" w:hAnsi="Times New Roman" w:cs="Times New Roman"/>
          <w:sz w:val="28"/>
          <w:szCs w:val="28"/>
        </w:rPr>
      </w:pPr>
      <w:r w:rsidRPr="004164FC">
        <w:rPr>
          <w:rFonts w:ascii="Times New Roman" w:hAnsi="Times New Roman" w:cs="Times New Roman"/>
          <w:sz w:val="28"/>
          <w:szCs w:val="28"/>
        </w:rPr>
        <w:t xml:space="preserve">      2.4. Церковные преобразования</w:t>
      </w:r>
      <w:proofErr w:type="gramStart"/>
      <w:r w:rsidRPr="004164FC">
        <w:rPr>
          <w:rFonts w:ascii="Times New Roman" w:hAnsi="Times New Roman" w:cs="Times New Roman"/>
          <w:sz w:val="28"/>
          <w:szCs w:val="28"/>
        </w:rPr>
        <w:t xml:space="preserve"> ……………………….........…</w:t>
      </w:r>
      <w:r>
        <w:rPr>
          <w:rFonts w:ascii="Times New Roman" w:hAnsi="Times New Roman" w:cs="Times New Roman"/>
          <w:sz w:val="28"/>
          <w:szCs w:val="28"/>
        </w:rPr>
        <w:t>.</w:t>
      </w:r>
      <w:r w:rsidRPr="004164FC">
        <w:rPr>
          <w:rFonts w:ascii="Times New Roman" w:hAnsi="Times New Roman" w:cs="Times New Roman"/>
          <w:sz w:val="28"/>
          <w:szCs w:val="28"/>
        </w:rPr>
        <w:t xml:space="preserve"> </w:t>
      </w:r>
      <w:proofErr w:type="gramEnd"/>
      <w:r w:rsidRPr="004164FC">
        <w:rPr>
          <w:rFonts w:ascii="Times New Roman" w:hAnsi="Times New Roman" w:cs="Times New Roman"/>
          <w:sz w:val="28"/>
          <w:szCs w:val="28"/>
        </w:rPr>
        <w:t>с.1</w:t>
      </w:r>
      <w:r w:rsidR="008C2827">
        <w:rPr>
          <w:rFonts w:ascii="Times New Roman" w:hAnsi="Times New Roman" w:cs="Times New Roman"/>
          <w:sz w:val="28"/>
          <w:szCs w:val="28"/>
        </w:rPr>
        <w:t>7</w:t>
      </w:r>
      <w:r w:rsidRPr="004164FC">
        <w:rPr>
          <w:rFonts w:ascii="Times New Roman" w:hAnsi="Times New Roman" w:cs="Times New Roman"/>
          <w:sz w:val="28"/>
          <w:szCs w:val="28"/>
        </w:rPr>
        <w:t xml:space="preserve"> - </w:t>
      </w:r>
      <w:r w:rsidR="008C2827">
        <w:rPr>
          <w:rFonts w:ascii="Times New Roman" w:hAnsi="Times New Roman" w:cs="Times New Roman"/>
          <w:sz w:val="28"/>
          <w:szCs w:val="28"/>
        </w:rPr>
        <w:t>20</w:t>
      </w:r>
      <w:r w:rsidRPr="004164FC">
        <w:rPr>
          <w:rFonts w:ascii="Times New Roman" w:hAnsi="Times New Roman" w:cs="Times New Roman"/>
          <w:sz w:val="28"/>
          <w:szCs w:val="28"/>
        </w:rPr>
        <w:t xml:space="preserve">      </w:t>
      </w:r>
    </w:p>
    <w:p w:rsidR="004164FC" w:rsidRPr="004164FC" w:rsidRDefault="004164FC" w:rsidP="004164FC">
      <w:pPr>
        <w:spacing w:line="240" w:lineRule="auto"/>
        <w:ind w:right="-1" w:firstLine="142"/>
        <w:jc w:val="both"/>
        <w:rPr>
          <w:rFonts w:ascii="Times New Roman" w:hAnsi="Times New Roman" w:cs="Times New Roman"/>
          <w:sz w:val="28"/>
          <w:szCs w:val="28"/>
        </w:rPr>
      </w:pPr>
      <w:r w:rsidRPr="004164FC">
        <w:rPr>
          <w:rFonts w:ascii="Times New Roman" w:hAnsi="Times New Roman" w:cs="Times New Roman"/>
          <w:sz w:val="28"/>
          <w:szCs w:val="28"/>
        </w:rPr>
        <w:t xml:space="preserve">      2.5. Вклад Петра I в развитие ку</w:t>
      </w:r>
      <w:r>
        <w:rPr>
          <w:rFonts w:ascii="Times New Roman" w:hAnsi="Times New Roman" w:cs="Times New Roman"/>
          <w:sz w:val="28"/>
          <w:szCs w:val="28"/>
        </w:rPr>
        <w:t>льтуры</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с. </w:t>
      </w:r>
      <w:r w:rsidR="008C2827">
        <w:rPr>
          <w:rFonts w:ascii="Times New Roman" w:hAnsi="Times New Roman" w:cs="Times New Roman"/>
          <w:sz w:val="28"/>
          <w:szCs w:val="28"/>
        </w:rPr>
        <w:t>20</w:t>
      </w:r>
    </w:p>
    <w:p w:rsidR="004164FC" w:rsidRPr="004164FC" w:rsidRDefault="004164FC" w:rsidP="004164FC">
      <w:pPr>
        <w:spacing w:line="240" w:lineRule="auto"/>
        <w:ind w:right="-1"/>
        <w:jc w:val="both"/>
        <w:rPr>
          <w:rFonts w:ascii="Times New Roman" w:hAnsi="Times New Roman" w:cs="Times New Roman"/>
          <w:sz w:val="28"/>
          <w:szCs w:val="28"/>
        </w:rPr>
      </w:pPr>
      <w:r w:rsidRPr="004164FC">
        <w:rPr>
          <w:rFonts w:ascii="Times New Roman" w:hAnsi="Times New Roman" w:cs="Times New Roman"/>
          <w:b/>
          <w:bCs/>
          <w:sz w:val="28"/>
          <w:szCs w:val="28"/>
        </w:rPr>
        <w:t>III. Заключение</w:t>
      </w:r>
      <w:proofErr w:type="gramStart"/>
      <w:r w:rsidRPr="004164FC">
        <w:rPr>
          <w:rFonts w:ascii="Times New Roman" w:hAnsi="Times New Roman" w:cs="Times New Roman"/>
          <w:sz w:val="28"/>
          <w:szCs w:val="28"/>
        </w:rPr>
        <w:t>………………….......…………………………..…....</w:t>
      </w:r>
      <w:r>
        <w:rPr>
          <w:rFonts w:ascii="Times New Roman" w:hAnsi="Times New Roman" w:cs="Times New Roman"/>
          <w:sz w:val="28"/>
          <w:szCs w:val="28"/>
        </w:rPr>
        <w:t>..</w:t>
      </w:r>
      <w:proofErr w:type="gramEnd"/>
      <w:r w:rsidRPr="004164FC">
        <w:rPr>
          <w:rFonts w:ascii="Times New Roman" w:hAnsi="Times New Roman" w:cs="Times New Roman"/>
          <w:sz w:val="28"/>
          <w:szCs w:val="28"/>
        </w:rPr>
        <w:t>с.</w:t>
      </w:r>
      <w:r w:rsidR="008C2827">
        <w:rPr>
          <w:rFonts w:ascii="Times New Roman" w:hAnsi="Times New Roman" w:cs="Times New Roman"/>
          <w:sz w:val="28"/>
          <w:szCs w:val="28"/>
        </w:rPr>
        <w:t>21</w:t>
      </w:r>
      <w:r w:rsidRPr="004164FC">
        <w:rPr>
          <w:rFonts w:ascii="Times New Roman" w:hAnsi="Times New Roman" w:cs="Times New Roman"/>
          <w:sz w:val="28"/>
          <w:szCs w:val="28"/>
        </w:rPr>
        <w:t xml:space="preserve"> - 2</w:t>
      </w:r>
      <w:r w:rsidR="008C2827">
        <w:rPr>
          <w:rFonts w:ascii="Times New Roman" w:hAnsi="Times New Roman" w:cs="Times New Roman"/>
          <w:sz w:val="28"/>
          <w:szCs w:val="28"/>
        </w:rPr>
        <w:t>2</w:t>
      </w:r>
    </w:p>
    <w:p w:rsidR="004164FC" w:rsidRPr="004164FC" w:rsidRDefault="004164FC" w:rsidP="004164FC">
      <w:pPr>
        <w:spacing w:line="240" w:lineRule="auto"/>
        <w:ind w:right="-1"/>
        <w:jc w:val="both"/>
        <w:rPr>
          <w:rFonts w:ascii="Times New Roman" w:hAnsi="Times New Roman" w:cs="Times New Roman"/>
          <w:sz w:val="28"/>
          <w:szCs w:val="28"/>
        </w:rPr>
      </w:pPr>
      <w:r w:rsidRPr="004164FC">
        <w:rPr>
          <w:rFonts w:ascii="Times New Roman" w:hAnsi="Times New Roman" w:cs="Times New Roman"/>
          <w:b/>
          <w:bCs/>
          <w:sz w:val="28"/>
          <w:szCs w:val="28"/>
          <w:lang w:val="en-US"/>
        </w:rPr>
        <w:t>IV</w:t>
      </w:r>
      <w:r w:rsidRPr="004164FC">
        <w:rPr>
          <w:rFonts w:ascii="Times New Roman" w:hAnsi="Times New Roman" w:cs="Times New Roman"/>
          <w:b/>
          <w:bCs/>
          <w:sz w:val="28"/>
          <w:szCs w:val="28"/>
        </w:rPr>
        <w:t>. Литература</w:t>
      </w:r>
      <w:r w:rsidRPr="004164FC">
        <w:rPr>
          <w:rFonts w:ascii="Times New Roman" w:hAnsi="Times New Roman" w:cs="Times New Roman"/>
          <w:sz w:val="28"/>
          <w:szCs w:val="28"/>
        </w:rPr>
        <w:t xml:space="preserve"> </w:t>
      </w:r>
      <w:proofErr w:type="gramStart"/>
      <w:r w:rsidRPr="004164FC">
        <w:rPr>
          <w:rFonts w:ascii="Times New Roman" w:hAnsi="Times New Roman" w:cs="Times New Roman"/>
          <w:sz w:val="28"/>
          <w:szCs w:val="28"/>
        </w:rPr>
        <w:t>……….....................</w:t>
      </w:r>
      <w:r>
        <w:rPr>
          <w:rFonts w:ascii="Times New Roman" w:hAnsi="Times New Roman" w:cs="Times New Roman"/>
          <w:sz w:val="28"/>
          <w:szCs w:val="28"/>
        </w:rPr>
        <w:t>.........…………………….....…</w:t>
      </w:r>
      <w:proofErr w:type="gramEnd"/>
      <w:r>
        <w:rPr>
          <w:rFonts w:ascii="Times New Roman" w:hAnsi="Times New Roman" w:cs="Times New Roman"/>
          <w:sz w:val="28"/>
          <w:szCs w:val="28"/>
        </w:rPr>
        <w:t>..</w:t>
      </w:r>
      <w:r w:rsidRPr="004164FC">
        <w:rPr>
          <w:rFonts w:ascii="Times New Roman" w:hAnsi="Times New Roman" w:cs="Times New Roman"/>
          <w:sz w:val="28"/>
          <w:szCs w:val="28"/>
        </w:rPr>
        <w:t>с.2</w:t>
      </w:r>
      <w:r w:rsidR="0034473F">
        <w:rPr>
          <w:rFonts w:ascii="Times New Roman" w:hAnsi="Times New Roman" w:cs="Times New Roman"/>
          <w:sz w:val="28"/>
          <w:szCs w:val="28"/>
        </w:rPr>
        <w:t>3</w:t>
      </w:r>
    </w:p>
    <w:p w:rsidR="004164FC" w:rsidRPr="00BE3910" w:rsidRDefault="004164FC" w:rsidP="004164FC">
      <w:pPr>
        <w:ind w:firstLine="900"/>
        <w:jc w:val="both"/>
        <w:rPr>
          <w:b/>
          <w:sz w:val="28"/>
          <w:szCs w:val="28"/>
        </w:rPr>
      </w:pPr>
    </w:p>
    <w:p w:rsidR="004164FC" w:rsidRPr="00BE3910" w:rsidRDefault="004164FC" w:rsidP="004164FC">
      <w:pPr>
        <w:ind w:left="915"/>
        <w:jc w:val="both"/>
        <w:rPr>
          <w:b/>
          <w:sz w:val="28"/>
          <w:szCs w:val="28"/>
        </w:rPr>
      </w:pPr>
    </w:p>
    <w:p w:rsidR="004164FC" w:rsidRPr="00BE3910" w:rsidRDefault="004164FC" w:rsidP="004164FC">
      <w:pPr>
        <w:ind w:firstLine="900"/>
        <w:jc w:val="both"/>
        <w:rPr>
          <w:b/>
          <w:sz w:val="28"/>
          <w:szCs w:val="28"/>
        </w:rPr>
      </w:pPr>
    </w:p>
    <w:p w:rsidR="004164FC" w:rsidRPr="00BE3910" w:rsidRDefault="004164FC" w:rsidP="004164FC">
      <w:pPr>
        <w:ind w:firstLine="900"/>
        <w:jc w:val="both"/>
        <w:rPr>
          <w:b/>
          <w:sz w:val="28"/>
          <w:szCs w:val="28"/>
        </w:rPr>
      </w:pPr>
    </w:p>
    <w:p w:rsidR="004164FC" w:rsidRPr="00BE3910" w:rsidRDefault="004164FC" w:rsidP="004164FC">
      <w:pPr>
        <w:ind w:firstLine="900"/>
        <w:jc w:val="both"/>
        <w:rPr>
          <w:b/>
          <w:sz w:val="28"/>
          <w:szCs w:val="28"/>
        </w:rPr>
      </w:pPr>
    </w:p>
    <w:p w:rsidR="004164FC" w:rsidRDefault="004164FC" w:rsidP="004164FC">
      <w:pPr>
        <w:jc w:val="both"/>
        <w:rPr>
          <w:b/>
          <w:sz w:val="28"/>
          <w:szCs w:val="28"/>
        </w:rPr>
      </w:pPr>
    </w:p>
    <w:p w:rsidR="004164FC" w:rsidRDefault="004164FC" w:rsidP="004164FC">
      <w:pPr>
        <w:jc w:val="both"/>
        <w:rPr>
          <w:b/>
          <w:sz w:val="28"/>
          <w:szCs w:val="28"/>
        </w:rPr>
      </w:pPr>
    </w:p>
    <w:p w:rsidR="004164FC" w:rsidRDefault="004164FC" w:rsidP="004164FC">
      <w:pPr>
        <w:jc w:val="both"/>
        <w:rPr>
          <w:b/>
          <w:sz w:val="28"/>
          <w:szCs w:val="28"/>
        </w:rPr>
      </w:pPr>
    </w:p>
    <w:p w:rsidR="004164FC" w:rsidRDefault="004164FC" w:rsidP="004164FC">
      <w:pPr>
        <w:jc w:val="both"/>
        <w:rPr>
          <w:b/>
          <w:sz w:val="28"/>
          <w:szCs w:val="28"/>
        </w:rPr>
      </w:pPr>
    </w:p>
    <w:p w:rsidR="004164FC" w:rsidRDefault="004164FC" w:rsidP="004164FC">
      <w:pPr>
        <w:jc w:val="both"/>
        <w:rPr>
          <w:b/>
          <w:sz w:val="28"/>
          <w:szCs w:val="28"/>
        </w:rPr>
      </w:pPr>
    </w:p>
    <w:p w:rsidR="004164FC" w:rsidRDefault="004164FC" w:rsidP="004164FC">
      <w:pPr>
        <w:jc w:val="both"/>
        <w:rPr>
          <w:b/>
          <w:sz w:val="28"/>
          <w:szCs w:val="28"/>
        </w:rPr>
      </w:pPr>
    </w:p>
    <w:p w:rsidR="004164FC" w:rsidRDefault="004164FC" w:rsidP="004164FC">
      <w:pPr>
        <w:jc w:val="both"/>
        <w:rPr>
          <w:b/>
          <w:sz w:val="28"/>
          <w:szCs w:val="28"/>
        </w:rPr>
      </w:pPr>
    </w:p>
    <w:p w:rsidR="004164FC" w:rsidRPr="00F80F24" w:rsidRDefault="004164FC" w:rsidP="004164FC"/>
    <w:p w:rsidR="004164FC" w:rsidRPr="004164FC" w:rsidRDefault="004164FC" w:rsidP="004164FC">
      <w:pPr>
        <w:numPr>
          <w:ilvl w:val="0"/>
          <w:numId w:val="1"/>
        </w:numPr>
        <w:spacing w:after="0" w:line="240" w:lineRule="auto"/>
        <w:jc w:val="center"/>
        <w:rPr>
          <w:rFonts w:ascii="Times New Roman" w:hAnsi="Times New Roman" w:cs="Times New Roman"/>
          <w:b/>
          <w:sz w:val="28"/>
          <w:szCs w:val="28"/>
        </w:rPr>
      </w:pPr>
      <w:r w:rsidRPr="004164FC">
        <w:rPr>
          <w:rFonts w:ascii="Times New Roman" w:hAnsi="Times New Roman" w:cs="Times New Roman"/>
          <w:b/>
          <w:sz w:val="28"/>
          <w:szCs w:val="28"/>
        </w:rPr>
        <w:lastRenderedPageBreak/>
        <w:t>Введение.</w:t>
      </w:r>
    </w:p>
    <w:p w:rsidR="004164FC" w:rsidRPr="00BE3910" w:rsidRDefault="004164FC" w:rsidP="004164FC">
      <w:pPr>
        <w:ind w:left="1620"/>
        <w:rPr>
          <w:b/>
          <w:sz w:val="28"/>
          <w:szCs w:val="28"/>
        </w:rPr>
      </w:pPr>
    </w:p>
    <w:p w:rsidR="004164FC" w:rsidRPr="00BE3910" w:rsidRDefault="004164FC" w:rsidP="004164FC">
      <w:pPr>
        <w:pStyle w:val="a8"/>
        <w:spacing w:after="0"/>
        <w:ind w:firstLine="720"/>
        <w:jc w:val="both"/>
        <w:rPr>
          <w:snapToGrid w:val="0"/>
          <w:sz w:val="28"/>
          <w:szCs w:val="28"/>
        </w:rPr>
      </w:pPr>
      <w:r w:rsidRPr="00BE3910">
        <w:rPr>
          <w:snapToGrid w:val="0"/>
          <w:sz w:val="28"/>
          <w:szCs w:val="28"/>
        </w:rPr>
        <w:t>В царствование  Петра</w:t>
      </w:r>
      <w:proofErr w:type="gramStart"/>
      <w:r w:rsidRPr="00BE3910">
        <w:rPr>
          <w:snapToGrid w:val="0"/>
          <w:sz w:val="28"/>
          <w:szCs w:val="28"/>
        </w:rPr>
        <w:t xml:space="preserve"> П</w:t>
      </w:r>
      <w:proofErr w:type="gramEnd"/>
      <w:r w:rsidRPr="00BE3910">
        <w:rPr>
          <w:snapToGrid w:val="0"/>
          <w:sz w:val="28"/>
          <w:szCs w:val="28"/>
        </w:rPr>
        <w:t>ервого были проведены реформы во всех об</w:t>
      </w:r>
      <w:r w:rsidRPr="00BE3910">
        <w:rPr>
          <w:snapToGrid w:val="0"/>
          <w:sz w:val="28"/>
          <w:szCs w:val="28"/>
        </w:rPr>
        <w:softHyphen/>
        <w:t>ластях государственной жизни страны.  Многие из этих преобразований уходят  корнями в XVII век - социально-экономические преобразования того времени послужили предпосылками реформ Петра, задачей и содер</w:t>
      </w:r>
      <w:r w:rsidRPr="00BE3910">
        <w:rPr>
          <w:snapToGrid w:val="0"/>
          <w:sz w:val="28"/>
          <w:szCs w:val="28"/>
        </w:rPr>
        <w:softHyphen/>
        <w:t>жанием  которых  было  формирование дворянско-чиновничьего аппарата абсолютизма.</w:t>
      </w:r>
    </w:p>
    <w:p w:rsidR="004164FC" w:rsidRPr="00BE3910" w:rsidRDefault="004164FC" w:rsidP="004164FC">
      <w:pPr>
        <w:pStyle w:val="a8"/>
        <w:spacing w:after="0"/>
        <w:ind w:firstLine="720"/>
        <w:jc w:val="both"/>
        <w:rPr>
          <w:snapToGrid w:val="0"/>
          <w:sz w:val="28"/>
          <w:szCs w:val="28"/>
        </w:rPr>
      </w:pPr>
      <w:r w:rsidRPr="00BE3910">
        <w:rPr>
          <w:snapToGrid w:val="0"/>
          <w:sz w:val="28"/>
          <w:szCs w:val="28"/>
        </w:rPr>
        <w:t>Обостряющиеся классовые  противоречия  привели  к  необходимости усиления и укрепления самодержавного аппарата в центре и на местах, централизации управления,  построения стройной и гибкой системы уп</w:t>
      </w:r>
      <w:r w:rsidRPr="00BE3910">
        <w:rPr>
          <w:snapToGrid w:val="0"/>
          <w:sz w:val="28"/>
          <w:szCs w:val="28"/>
        </w:rPr>
        <w:softHyphen/>
        <w:t>равленческого аппарата,  строго  контролируемого  высшими  органами власти.  Необходимо было также создание боеспособной регулярной во</w:t>
      </w:r>
      <w:r w:rsidRPr="00BE3910">
        <w:rPr>
          <w:snapToGrid w:val="0"/>
          <w:sz w:val="28"/>
          <w:szCs w:val="28"/>
        </w:rPr>
        <w:softHyphen/>
        <w:t>енной силы для проведения более агрессивной внешней политики и  по</w:t>
      </w:r>
      <w:r w:rsidRPr="00BE3910">
        <w:rPr>
          <w:snapToGrid w:val="0"/>
          <w:sz w:val="28"/>
          <w:szCs w:val="28"/>
        </w:rPr>
        <w:softHyphen/>
        <w:t>давления участившихся народных движений. Требовалось закрепить юри</w:t>
      </w:r>
      <w:r w:rsidRPr="00BE3910">
        <w:rPr>
          <w:snapToGrid w:val="0"/>
          <w:sz w:val="28"/>
          <w:szCs w:val="28"/>
        </w:rPr>
        <w:softHyphen/>
        <w:t xml:space="preserve">дическими актами господствующее положение дворянства и предоставить ему центральное, руководящее место в государственной жизни. Все это в совокупности и обусловило проведение реформ  в  различных  сферах деятельности государства. Два с половиной столетия историки, философы и писатели спорят о значении Петровских преобразований, но вне зависимости от точки зрения того или иного исследователя все сходятся в одном - это был один из наиважнейших этапов истории России, </w:t>
      </w:r>
      <w:proofErr w:type="gramStart"/>
      <w:r w:rsidRPr="00BE3910">
        <w:rPr>
          <w:snapToGrid w:val="0"/>
          <w:sz w:val="28"/>
          <w:szCs w:val="28"/>
        </w:rPr>
        <w:t>благодаря</w:t>
      </w:r>
      <w:proofErr w:type="gramEnd"/>
      <w:r w:rsidRPr="00BE3910">
        <w:rPr>
          <w:snapToGrid w:val="0"/>
          <w:sz w:val="28"/>
          <w:szCs w:val="28"/>
        </w:rPr>
        <w:t xml:space="preserve"> которому всю ее можно разделить на допетровскую и </w:t>
      </w:r>
      <w:proofErr w:type="spellStart"/>
      <w:r w:rsidRPr="00BE3910">
        <w:rPr>
          <w:snapToGrid w:val="0"/>
          <w:sz w:val="28"/>
          <w:szCs w:val="28"/>
        </w:rPr>
        <w:t>послепетровскую</w:t>
      </w:r>
      <w:proofErr w:type="spellEnd"/>
      <w:r w:rsidRPr="00BE3910">
        <w:rPr>
          <w:snapToGrid w:val="0"/>
          <w:sz w:val="28"/>
          <w:szCs w:val="28"/>
        </w:rPr>
        <w:t xml:space="preserve"> эпохи.  В рос</w:t>
      </w:r>
      <w:r w:rsidRPr="00BE3910">
        <w:rPr>
          <w:snapToGrid w:val="0"/>
          <w:sz w:val="28"/>
          <w:szCs w:val="28"/>
        </w:rPr>
        <w:softHyphen/>
        <w:t>сийской  истории  трудно найти деятеля,  равного Петру по масштабам интересов и умению видеть главное в решаемой  проблеме.  Конкретная же историческая оценка реформ зависит от того, что считать для Рос</w:t>
      </w:r>
      <w:r w:rsidRPr="00BE3910">
        <w:rPr>
          <w:snapToGrid w:val="0"/>
          <w:sz w:val="28"/>
          <w:szCs w:val="28"/>
        </w:rPr>
        <w:softHyphen/>
        <w:t>сии полезным, что - вредным, что - главным, а что - второстепенным.</w:t>
      </w:r>
    </w:p>
    <w:p w:rsidR="004164FC" w:rsidRPr="00BE3910" w:rsidRDefault="004164FC" w:rsidP="004164FC">
      <w:pPr>
        <w:pStyle w:val="a8"/>
        <w:ind w:firstLine="720"/>
        <w:jc w:val="both"/>
        <w:rPr>
          <w:snapToGrid w:val="0"/>
          <w:sz w:val="28"/>
          <w:szCs w:val="28"/>
        </w:rPr>
      </w:pPr>
      <w:r w:rsidRPr="00BE3910">
        <w:rPr>
          <w:snapToGrid w:val="0"/>
          <w:sz w:val="28"/>
          <w:szCs w:val="28"/>
        </w:rPr>
        <w:t>Знаменитый историк Сергей Михайлович Соловьев,  который наиболее глубоко исследовал личность и поступки Петра Велико</w:t>
      </w:r>
      <w:r w:rsidRPr="00BE3910">
        <w:rPr>
          <w:snapToGrid w:val="0"/>
          <w:sz w:val="28"/>
          <w:szCs w:val="28"/>
        </w:rPr>
        <w:softHyphen/>
        <w:t>го,  писал:  «Различие взглядов происходило от громадности дела,  совершенного Петром, продолжительности влияния этого дела; чем значительнее  какое-нибудь явление, тем более разноречивых взглядов и мнений порождает оно,  и тем долее толкуют о нем, чем долее ощущают  на себе его влияние».</w:t>
      </w:r>
    </w:p>
    <w:p w:rsidR="004164FC" w:rsidRPr="00BE3910" w:rsidRDefault="004164FC" w:rsidP="004164FC">
      <w:pPr>
        <w:pStyle w:val="1"/>
        <w:ind w:firstLine="720"/>
        <w:jc w:val="both"/>
        <w:rPr>
          <w:b w:val="0"/>
          <w:bCs w:val="0"/>
          <w:snapToGrid w:val="0"/>
          <w:sz w:val="28"/>
          <w:szCs w:val="28"/>
        </w:rPr>
      </w:pPr>
      <w:r w:rsidRPr="00BE3910">
        <w:rPr>
          <w:b w:val="0"/>
          <w:bCs w:val="0"/>
          <w:snapToGrid w:val="0"/>
          <w:sz w:val="28"/>
          <w:szCs w:val="28"/>
        </w:rPr>
        <w:t>Как уже было сказано,  предпосылками петровских  реформ  явились преобразования  конца XVII века.  Во второй половине этого столетия изменяется, становясь более централизованной, система государствен</w:t>
      </w:r>
      <w:r w:rsidRPr="00BE3910">
        <w:rPr>
          <w:b w:val="0"/>
          <w:bCs w:val="0"/>
          <w:snapToGrid w:val="0"/>
          <w:sz w:val="28"/>
          <w:szCs w:val="28"/>
        </w:rPr>
        <w:softHyphen/>
        <w:t>ного управления.  Предпринимались также попытки более четко разгра</w:t>
      </w:r>
      <w:r w:rsidRPr="00BE3910">
        <w:rPr>
          <w:b w:val="0"/>
          <w:bCs w:val="0"/>
          <w:snapToGrid w:val="0"/>
          <w:sz w:val="28"/>
          <w:szCs w:val="28"/>
        </w:rPr>
        <w:softHyphen/>
        <w:t>ничить функции и сферы деятельности различных  приказов,  появились зачатки регулярной армии - полки иноземного  строя.  Происходили из</w:t>
      </w:r>
      <w:r w:rsidRPr="00BE3910">
        <w:rPr>
          <w:b w:val="0"/>
          <w:bCs w:val="0"/>
          <w:snapToGrid w:val="0"/>
          <w:sz w:val="28"/>
          <w:szCs w:val="28"/>
        </w:rPr>
        <w:softHyphen/>
        <w:t>менения в культуре: появились театр,  первое высшее учебное заведение. </w:t>
      </w:r>
    </w:p>
    <w:p w:rsidR="004164FC" w:rsidRPr="00BE3910" w:rsidRDefault="004164FC" w:rsidP="004164FC">
      <w:pPr>
        <w:pStyle w:val="a8"/>
        <w:spacing w:after="0"/>
        <w:ind w:firstLine="720"/>
        <w:jc w:val="both"/>
        <w:rPr>
          <w:snapToGrid w:val="0"/>
          <w:sz w:val="28"/>
          <w:szCs w:val="28"/>
        </w:rPr>
      </w:pPr>
      <w:r w:rsidRPr="00BE3910">
        <w:rPr>
          <w:snapToGrid w:val="0"/>
          <w:sz w:val="28"/>
          <w:szCs w:val="28"/>
        </w:rPr>
        <w:t>Но, несмотря на то,  что почти всем реформам Петра Великого пред</w:t>
      </w:r>
      <w:r w:rsidRPr="00BE3910">
        <w:rPr>
          <w:snapToGrid w:val="0"/>
          <w:sz w:val="28"/>
          <w:szCs w:val="28"/>
        </w:rPr>
        <w:softHyphen/>
        <w:t xml:space="preserve">шествовали те или иные государственные начинания XVII </w:t>
      </w:r>
      <w:proofErr w:type="gramStart"/>
      <w:r w:rsidRPr="00BE3910">
        <w:rPr>
          <w:snapToGrid w:val="0"/>
          <w:sz w:val="28"/>
          <w:szCs w:val="28"/>
        </w:rPr>
        <w:t>в</w:t>
      </w:r>
      <w:proofErr w:type="gramEnd"/>
      <w:r w:rsidRPr="00BE3910">
        <w:rPr>
          <w:snapToGrid w:val="0"/>
          <w:sz w:val="28"/>
          <w:szCs w:val="28"/>
        </w:rPr>
        <w:t xml:space="preserve">., </w:t>
      </w:r>
      <w:proofErr w:type="gramStart"/>
      <w:r w:rsidRPr="00BE3910">
        <w:rPr>
          <w:snapToGrid w:val="0"/>
          <w:sz w:val="28"/>
          <w:szCs w:val="28"/>
        </w:rPr>
        <w:t>они</w:t>
      </w:r>
      <w:proofErr w:type="gramEnd"/>
      <w:r w:rsidRPr="00BE3910">
        <w:rPr>
          <w:snapToGrid w:val="0"/>
          <w:sz w:val="28"/>
          <w:szCs w:val="28"/>
        </w:rPr>
        <w:t xml:space="preserve"> имели, безусловно, революционный характер.  После смерти императора в  1725 г.  </w:t>
      </w:r>
      <w:r w:rsidRPr="00BE3910">
        <w:rPr>
          <w:snapToGrid w:val="0"/>
          <w:sz w:val="28"/>
          <w:szCs w:val="28"/>
        </w:rPr>
        <w:lastRenderedPageBreak/>
        <w:t>Россия была на пути превращения совсем  в другую страну: из Мос</w:t>
      </w:r>
      <w:r w:rsidRPr="00BE3910">
        <w:rPr>
          <w:snapToGrid w:val="0"/>
          <w:sz w:val="28"/>
          <w:szCs w:val="28"/>
        </w:rPr>
        <w:softHyphen/>
        <w:t>ковского государства, чьи контакты с Европой были довольно-таки ог</w:t>
      </w:r>
      <w:r w:rsidRPr="00BE3910">
        <w:rPr>
          <w:snapToGrid w:val="0"/>
          <w:sz w:val="28"/>
          <w:szCs w:val="28"/>
        </w:rPr>
        <w:softHyphen/>
        <w:t>раниченными,  она превратилась в Российскую империю - одну из вели</w:t>
      </w:r>
      <w:r w:rsidRPr="00BE3910">
        <w:rPr>
          <w:snapToGrid w:val="0"/>
          <w:sz w:val="28"/>
          <w:szCs w:val="28"/>
        </w:rPr>
        <w:softHyphen/>
        <w:t>чайших держав мира.  Петр превратил Россию в  подлинно  европейскую страну - недаром выражение «прорубил окно в Европу» стало настолько часто употребляемым. Вехами  на  этом пути стали завоевание выхода к Балтике,  строительство новой столицы - Санкт-Петербурга,  активное вмешательство  в  евро</w:t>
      </w:r>
      <w:r w:rsidRPr="00BE3910">
        <w:rPr>
          <w:snapToGrid w:val="0"/>
          <w:sz w:val="28"/>
          <w:szCs w:val="28"/>
        </w:rPr>
        <w:softHyphen/>
        <w:t>пейскую политику.</w:t>
      </w:r>
    </w:p>
    <w:p w:rsidR="004164FC" w:rsidRPr="00BE3910" w:rsidRDefault="004164FC" w:rsidP="004164FC">
      <w:pPr>
        <w:pStyle w:val="a8"/>
        <w:spacing w:after="0"/>
        <w:ind w:firstLine="720"/>
        <w:jc w:val="both"/>
        <w:rPr>
          <w:sz w:val="28"/>
          <w:szCs w:val="28"/>
        </w:rPr>
      </w:pPr>
      <w:r w:rsidRPr="00BE3910">
        <w:rPr>
          <w:sz w:val="28"/>
          <w:szCs w:val="28"/>
        </w:rPr>
        <w:t xml:space="preserve">В результате энергичной и целеустремленной деятельности Петра </w:t>
      </w:r>
      <w:r w:rsidRPr="00BE3910">
        <w:rPr>
          <w:sz w:val="28"/>
          <w:szCs w:val="28"/>
          <w:lang w:val="en-US"/>
        </w:rPr>
        <w:t>I</w:t>
      </w:r>
      <w:r w:rsidRPr="00BE3910">
        <w:rPr>
          <w:sz w:val="28"/>
          <w:szCs w:val="28"/>
        </w:rPr>
        <w:t xml:space="preserve"> и его ближайших помощников было построено </w:t>
      </w:r>
      <w:proofErr w:type="gramStart"/>
      <w:r w:rsidRPr="00BE3910">
        <w:rPr>
          <w:sz w:val="28"/>
          <w:szCs w:val="28"/>
        </w:rPr>
        <w:t>много промышленных предприятий, возникли</w:t>
      </w:r>
      <w:proofErr w:type="gramEnd"/>
      <w:r w:rsidRPr="00BE3910">
        <w:rPr>
          <w:sz w:val="28"/>
          <w:szCs w:val="28"/>
        </w:rPr>
        <w:t xml:space="preserve"> новые отрасли производства (отметим особенно рост металлургической промышленности), расширилась внутренняя и внешняя торговля. Развитию производственных сил для России был мощный толчок, и тем самым создавались условия, способствовавшие утверждению элементов капиталистических производственных отношений.</w:t>
      </w:r>
    </w:p>
    <w:p w:rsidR="004164FC" w:rsidRPr="00BE3910" w:rsidRDefault="004164FC" w:rsidP="004164FC">
      <w:pPr>
        <w:pStyle w:val="a8"/>
        <w:spacing w:after="0"/>
        <w:ind w:firstLine="720"/>
        <w:jc w:val="both"/>
        <w:rPr>
          <w:snapToGrid w:val="0"/>
          <w:sz w:val="28"/>
          <w:szCs w:val="28"/>
        </w:rPr>
      </w:pPr>
      <w:r w:rsidRPr="00BE3910">
        <w:rPr>
          <w:snapToGrid w:val="0"/>
          <w:sz w:val="28"/>
          <w:szCs w:val="28"/>
        </w:rPr>
        <w:t>Деятельность Петра создала все условия для более  широкого  зна</w:t>
      </w:r>
      <w:r w:rsidRPr="00BE3910">
        <w:rPr>
          <w:snapToGrid w:val="0"/>
          <w:sz w:val="28"/>
          <w:szCs w:val="28"/>
        </w:rPr>
        <w:softHyphen/>
        <w:t>комства России с культурой, образом жизни, технологиями европейской цивилизации, что и послужило началом довольно болезненного процесса ломки норм и представлений Московской Руси.</w:t>
      </w:r>
    </w:p>
    <w:p w:rsidR="004164FC" w:rsidRPr="00BE3910" w:rsidRDefault="004164FC" w:rsidP="004164FC">
      <w:pPr>
        <w:pStyle w:val="a8"/>
        <w:spacing w:after="0"/>
        <w:ind w:firstLine="720"/>
        <w:jc w:val="both"/>
        <w:rPr>
          <w:snapToGrid w:val="0"/>
          <w:sz w:val="28"/>
          <w:szCs w:val="28"/>
        </w:rPr>
      </w:pPr>
      <w:r w:rsidRPr="00BE3910">
        <w:rPr>
          <w:snapToGrid w:val="0"/>
          <w:sz w:val="28"/>
          <w:szCs w:val="28"/>
        </w:rPr>
        <w:t>Еще одной важной особенностью петровских реформ было то, что они затронули  все слои общества,  в отличие от предыдущих попыток рос</w:t>
      </w:r>
      <w:r w:rsidRPr="00BE3910">
        <w:rPr>
          <w:snapToGrid w:val="0"/>
          <w:sz w:val="28"/>
          <w:szCs w:val="28"/>
        </w:rPr>
        <w:softHyphen/>
        <w:t>сийских правителей.  Строительство флота,  Северная война, создание новой столицы - все это становилось делом всей страны.</w:t>
      </w:r>
    </w:p>
    <w:p w:rsidR="004164FC" w:rsidRPr="004164FC" w:rsidRDefault="004164FC" w:rsidP="004164FC">
      <w:pPr>
        <w:ind w:firstLine="900"/>
        <w:jc w:val="both"/>
        <w:rPr>
          <w:rFonts w:ascii="Times New Roman" w:hAnsi="Times New Roman" w:cs="Times New Roman"/>
          <w:sz w:val="28"/>
          <w:szCs w:val="28"/>
        </w:rPr>
      </w:pPr>
      <w:r w:rsidRPr="004164FC">
        <w:rPr>
          <w:rFonts w:ascii="Times New Roman" w:hAnsi="Times New Roman" w:cs="Times New Roman"/>
          <w:sz w:val="28"/>
          <w:szCs w:val="28"/>
        </w:rPr>
        <w:t>В нынешней России, провозгласившей задачу возрождения, ориентированной на демократические и гуманистические ценности мирового общества, особенно актуально обращение к петровским преобразованиям.</w:t>
      </w:r>
    </w:p>
    <w:p w:rsidR="004164FC" w:rsidRPr="004164FC" w:rsidRDefault="004164FC" w:rsidP="004164FC">
      <w:pPr>
        <w:ind w:firstLine="900"/>
        <w:jc w:val="both"/>
        <w:rPr>
          <w:rFonts w:ascii="Times New Roman" w:hAnsi="Times New Roman" w:cs="Times New Roman"/>
          <w:sz w:val="28"/>
          <w:szCs w:val="28"/>
        </w:rPr>
      </w:pPr>
      <w:r w:rsidRPr="004164FC">
        <w:rPr>
          <w:rFonts w:ascii="Times New Roman" w:hAnsi="Times New Roman" w:cs="Times New Roman"/>
          <w:sz w:val="28"/>
          <w:szCs w:val="28"/>
        </w:rPr>
        <w:t>Перед нами встали вопросы:</w:t>
      </w:r>
    </w:p>
    <w:p w:rsidR="004164FC" w:rsidRPr="004164FC" w:rsidRDefault="004164FC" w:rsidP="004164FC">
      <w:pPr>
        <w:ind w:firstLine="900"/>
        <w:jc w:val="both"/>
        <w:rPr>
          <w:rFonts w:ascii="Times New Roman" w:hAnsi="Times New Roman" w:cs="Times New Roman"/>
          <w:sz w:val="28"/>
          <w:szCs w:val="28"/>
        </w:rPr>
      </w:pPr>
      <w:r w:rsidRPr="004164FC">
        <w:rPr>
          <w:rFonts w:ascii="Times New Roman" w:hAnsi="Times New Roman" w:cs="Times New Roman"/>
          <w:sz w:val="28"/>
          <w:szCs w:val="28"/>
        </w:rPr>
        <w:t>- какой ценой были достигнуты эти преобразования?</w:t>
      </w:r>
    </w:p>
    <w:p w:rsidR="004164FC" w:rsidRPr="004164FC" w:rsidRDefault="004164FC" w:rsidP="004164FC">
      <w:pPr>
        <w:ind w:firstLine="900"/>
        <w:jc w:val="both"/>
        <w:rPr>
          <w:rFonts w:ascii="Times New Roman" w:hAnsi="Times New Roman" w:cs="Times New Roman"/>
          <w:sz w:val="28"/>
          <w:szCs w:val="28"/>
        </w:rPr>
      </w:pPr>
      <w:r w:rsidRPr="004164FC">
        <w:rPr>
          <w:rFonts w:ascii="Times New Roman" w:hAnsi="Times New Roman" w:cs="Times New Roman"/>
          <w:sz w:val="28"/>
          <w:szCs w:val="28"/>
        </w:rPr>
        <w:t xml:space="preserve">- что такое  Петра </w:t>
      </w:r>
      <w:r w:rsidRPr="004164FC">
        <w:rPr>
          <w:rFonts w:ascii="Times New Roman" w:hAnsi="Times New Roman" w:cs="Times New Roman"/>
          <w:sz w:val="28"/>
          <w:szCs w:val="28"/>
          <w:lang w:val="en-US"/>
        </w:rPr>
        <w:t>I</w:t>
      </w:r>
      <w:r w:rsidRPr="004164FC">
        <w:rPr>
          <w:rFonts w:ascii="Times New Roman" w:hAnsi="Times New Roman" w:cs="Times New Roman"/>
          <w:sz w:val="28"/>
          <w:szCs w:val="28"/>
        </w:rPr>
        <w:t>? Чудо или чудовище?</w:t>
      </w:r>
    </w:p>
    <w:p w:rsidR="002763DB" w:rsidRPr="002763DB" w:rsidRDefault="002763DB" w:rsidP="002763DB">
      <w:pPr>
        <w:jc w:val="both"/>
        <w:rPr>
          <w:rFonts w:ascii="Times New Roman" w:hAnsi="Times New Roman" w:cs="Times New Roman"/>
          <w:sz w:val="28"/>
          <w:szCs w:val="28"/>
        </w:rPr>
      </w:pPr>
      <w:r w:rsidRPr="002763DB">
        <w:rPr>
          <w:rFonts w:ascii="Times New Roman" w:hAnsi="Times New Roman" w:cs="Times New Roman"/>
          <w:sz w:val="28"/>
          <w:szCs w:val="28"/>
        </w:rPr>
        <w:t xml:space="preserve">Отсюда и появилось </w:t>
      </w:r>
      <w:r w:rsidRPr="002763DB">
        <w:rPr>
          <w:rFonts w:ascii="Times New Roman" w:hAnsi="Times New Roman" w:cs="Times New Roman"/>
          <w:b/>
          <w:i/>
          <w:sz w:val="28"/>
          <w:szCs w:val="28"/>
        </w:rPr>
        <w:t>название темы исследовательской работы:</w:t>
      </w:r>
      <w:r w:rsidRPr="002763DB">
        <w:rPr>
          <w:rFonts w:ascii="Times New Roman" w:hAnsi="Times New Roman" w:cs="Times New Roman"/>
          <w:sz w:val="28"/>
          <w:szCs w:val="28"/>
        </w:rPr>
        <w:t xml:space="preserve"> «Что такое Петр </w:t>
      </w:r>
      <w:r w:rsidRPr="002763DB">
        <w:rPr>
          <w:rFonts w:ascii="Times New Roman" w:hAnsi="Times New Roman" w:cs="Times New Roman"/>
          <w:sz w:val="28"/>
          <w:szCs w:val="28"/>
          <w:lang w:val="en-US"/>
        </w:rPr>
        <w:t>I</w:t>
      </w:r>
      <w:r w:rsidRPr="002763DB">
        <w:rPr>
          <w:rFonts w:ascii="Times New Roman" w:hAnsi="Times New Roman" w:cs="Times New Roman"/>
          <w:sz w:val="28"/>
          <w:szCs w:val="28"/>
        </w:rPr>
        <w:t>? Чудо или чудовище?»</w:t>
      </w:r>
    </w:p>
    <w:p w:rsidR="002763DB" w:rsidRPr="002763DB" w:rsidRDefault="002763DB" w:rsidP="002763DB">
      <w:pPr>
        <w:jc w:val="both"/>
        <w:rPr>
          <w:rFonts w:ascii="Times New Roman" w:hAnsi="Times New Roman" w:cs="Times New Roman"/>
          <w:sz w:val="28"/>
          <w:szCs w:val="28"/>
        </w:rPr>
      </w:pPr>
      <w:r w:rsidRPr="002763DB">
        <w:rPr>
          <w:rFonts w:ascii="Times New Roman" w:hAnsi="Times New Roman" w:cs="Times New Roman"/>
          <w:b/>
          <w:i/>
          <w:sz w:val="28"/>
          <w:szCs w:val="28"/>
        </w:rPr>
        <w:t>Цели исследовательской</w:t>
      </w:r>
      <w:r w:rsidRPr="002763DB">
        <w:rPr>
          <w:rFonts w:ascii="Times New Roman" w:hAnsi="Times New Roman" w:cs="Times New Roman"/>
          <w:b/>
          <w:sz w:val="28"/>
          <w:szCs w:val="28"/>
        </w:rPr>
        <w:t xml:space="preserve"> </w:t>
      </w:r>
      <w:r w:rsidRPr="002763DB">
        <w:rPr>
          <w:rFonts w:ascii="Times New Roman" w:hAnsi="Times New Roman" w:cs="Times New Roman"/>
          <w:b/>
          <w:i/>
          <w:sz w:val="28"/>
          <w:szCs w:val="28"/>
        </w:rPr>
        <w:t>работы</w:t>
      </w:r>
      <w:r w:rsidRPr="002763DB">
        <w:rPr>
          <w:rFonts w:ascii="Times New Roman" w:hAnsi="Times New Roman" w:cs="Times New Roman"/>
          <w:sz w:val="28"/>
          <w:szCs w:val="28"/>
        </w:rPr>
        <w:t xml:space="preserve">: определение собственной позиции в отношении Петра </w:t>
      </w:r>
      <w:r w:rsidRPr="002763DB">
        <w:rPr>
          <w:rFonts w:ascii="Times New Roman" w:hAnsi="Times New Roman" w:cs="Times New Roman"/>
          <w:sz w:val="28"/>
          <w:szCs w:val="28"/>
          <w:lang w:val="en-US"/>
        </w:rPr>
        <w:t>I</w:t>
      </w:r>
      <w:r w:rsidRPr="002763DB">
        <w:rPr>
          <w:rFonts w:ascii="Times New Roman" w:hAnsi="Times New Roman" w:cs="Times New Roman"/>
          <w:sz w:val="28"/>
          <w:szCs w:val="28"/>
        </w:rPr>
        <w:t xml:space="preserve"> как реформатора России.</w:t>
      </w:r>
    </w:p>
    <w:p w:rsidR="002763DB" w:rsidRPr="002763DB" w:rsidRDefault="002763DB" w:rsidP="002763DB">
      <w:pPr>
        <w:jc w:val="both"/>
        <w:rPr>
          <w:rFonts w:ascii="Times New Roman" w:hAnsi="Times New Roman" w:cs="Times New Roman"/>
          <w:sz w:val="28"/>
          <w:szCs w:val="28"/>
        </w:rPr>
      </w:pPr>
      <w:r w:rsidRPr="002763DB">
        <w:rPr>
          <w:rFonts w:ascii="Times New Roman" w:hAnsi="Times New Roman" w:cs="Times New Roman"/>
          <w:b/>
          <w:i/>
          <w:sz w:val="28"/>
          <w:szCs w:val="28"/>
        </w:rPr>
        <w:t>Объект исследования</w:t>
      </w:r>
      <w:r w:rsidRPr="002763DB">
        <w:rPr>
          <w:rFonts w:ascii="Times New Roman" w:hAnsi="Times New Roman" w:cs="Times New Roman"/>
          <w:sz w:val="28"/>
          <w:szCs w:val="28"/>
        </w:rPr>
        <w:t xml:space="preserve">: личность и реформы Петра </w:t>
      </w:r>
      <w:r w:rsidRPr="002763DB">
        <w:rPr>
          <w:rFonts w:ascii="Times New Roman" w:hAnsi="Times New Roman" w:cs="Times New Roman"/>
          <w:sz w:val="28"/>
          <w:szCs w:val="28"/>
          <w:lang w:val="en-US"/>
        </w:rPr>
        <w:t>I</w:t>
      </w:r>
      <w:r w:rsidRPr="002763DB">
        <w:rPr>
          <w:rFonts w:ascii="Times New Roman" w:hAnsi="Times New Roman" w:cs="Times New Roman"/>
          <w:sz w:val="28"/>
          <w:szCs w:val="28"/>
        </w:rPr>
        <w:t>.</w:t>
      </w:r>
    </w:p>
    <w:p w:rsidR="002763DB" w:rsidRPr="002763DB" w:rsidRDefault="002763DB" w:rsidP="002763DB">
      <w:pPr>
        <w:jc w:val="both"/>
        <w:rPr>
          <w:rFonts w:ascii="Times New Roman" w:hAnsi="Times New Roman" w:cs="Times New Roman"/>
          <w:b/>
          <w:sz w:val="28"/>
          <w:szCs w:val="28"/>
        </w:rPr>
      </w:pPr>
      <w:r w:rsidRPr="002763DB">
        <w:rPr>
          <w:rFonts w:ascii="Times New Roman" w:hAnsi="Times New Roman" w:cs="Times New Roman"/>
          <w:b/>
          <w:i/>
          <w:sz w:val="28"/>
          <w:szCs w:val="28"/>
        </w:rPr>
        <w:t>Задачи исследовательской работы</w:t>
      </w:r>
      <w:r w:rsidRPr="002763DB">
        <w:rPr>
          <w:rFonts w:ascii="Times New Roman" w:hAnsi="Times New Roman" w:cs="Times New Roman"/>
          <w:b/>
          <w:sz w:val="28"/>
          <w:szCs w:val="28"/>
        </w:rPr>
        <w:t xml:space="preserve">: </w:t>
      </w:r>
    </w:p>
    <w:p w:rsidR="002763DB" w:rsidRPr="002763DB" w:rsidRDefault="002763DB" w:rsidP="002763DB">
      <w:pPr>
        <w:jc w:val="both"/>
        <w:rPr>
          <w:rFonts w:ascii="Times New Roman" w:hAnsi="Times New Roman" w:cs="Times New Roman"/>
          <w:sz w:val="28"/>
          <w:szCs w:val="28"/>
        </w:rPr>
      </w:pPr>
      <w:r w:rsidRPr="002763DB">
        <w:rPr>
          <w:rFonts w:ascii="Times New Roman" w:hAnsi="Times New Roman" w:cs="Times New Roman"/>
          <w:sz w:val="28"/>
          <w:szCs w:val="28"/>
        </w:rPr>
        <w:t xml:space="preserve">1) углубить собственное представление о реформах Петра </w:t>
      </w:r>
      <w:r w:rsidRPr="002763DB">
        <w:rPr>
          <w:rFonts w:ascii="Times New Roman" w:hAnsi="Times New Roman" w:cs="Times New Roman"/>
          <w:sz w:val="28"/>
          <w:szCs w:val="28"/>
          <w:lang w:val="en-US"/>
        </w:rPr>
        <w:t>I</w:t>
      </w:r>
      <w:r w:rsidRPr="002763DB">
        <w:rPr>
          <w:rFonts w:ascii="Times New Roman" w:hAnsi="Times New Roman" w:cs="Times New Roman"/>
          <w:sz w:val="28"/>
          <w:szCs w:val="28"/>
        </w:rPr>
        <w:t xml:space="preserve">;                                                       </w:t>
      </w:r>
    </w:p>
    <w:p w:rsidR="002763DB" w:rsidRPr="002763DB" w:rsidRDefault="002763DB" w:rsidP="002763DB">
      <w:pPr>
        <w:jc w:val="both"/>
        <w:rPr>
          <w:rFonts w:ascii="Times New Roman" w:hAnsi="Times New Roman" w:cs="Times New Roman"/>
          <w:sz w:val="28"/>
          <w:szCs w:val="28"/>
        </w:rPr>
      </w:pPr>
      <w:r w:rsidRPr="002763DB">
        <w:rPr>
          <w:rFonts w:ascii="Times New Roman" w:hAnsi="Times New Roman" w:cs="Times New Roman"/>
          <w:sz w:val="28"/>
          <w:szCs w:val="28"/>
        </w:rPr>
        <w:t>2) выяснить сущность реформ Петра Великого;</w:t>
      </w:r>
    </w:p>
    <w:p w:rsidR="002763DB" w:rsidRPr="002763DB" w:rsidRDefault="002763DB" w:rsidP="002763DB">
      <w:pPr>
        <w:jc w:val="both"/>
        <w:rPr>
          <w:rFonts w:ascii="Times New Roman" w:hAnsi="Times New Roman" w:cs="Times New Roman"/>
          <w:sz w:val="28"/>
          <w:szCs w:val="28"/>
        </w:rPr>
      </w:pPr>
      <w:r w:rsidRPr="002763DB">
        <w:rPr>
          <w:rFonts w:ascii="Times New Roman" w:hAnsi="Times New Roman" w:cs="Times New Roman"/>
          <w:sz w:val="28"/>
          <w:szCs w:val="28"/>
        </w:rPr>
        <w:lastRenderedPageBreak/>
        <w:t xml:space="preserve">3) определить, какие элементы, какие элементы европейской культуры Петра </w:t>
      </w:r>
      <w:r w:rsidRPr="002763DB">
        <w:rPr>
          <w:rFonts w:ascii="Times New Roman" w:hAnsi="Times New Roman" w:cs="Times New Roman"/>
          <w:sz w:val="28"/>
          <w:szCs w:val="28"/>
          <w:lang w:val="en-US"/>
        </w:rPr>
        <w:t>I</w:t>
      </w:r>
      <w:r w:rsidRPr="002763DB">
        <w:rPr>
          <w:rFonts w:ascii="Times New Roman" w:hAnsi="Times New Roman" w:cs="Times New Roman"/>
          <w:sz w:val="28"/>
          <w:szCs w:val="28"/>
        </w:rPr>
        <w:t xml:space="preserve"> собирался заимствовать и почему;</w:t>
      </w:r>
    </w:p>
    <w:p w:rsidR="002763DB" w:rsidRPr="002763DB" w:rsidRDefault="002763DB" w:rsidP="002763DB">
      <w:pPr>
        <w:jc w:val="both"/>
        <w:rPr>
          <w:rFonts w:ascii="Times New Roman" w:hAnsi="Times New Roman" w:cs="Times New Roman"/>
          <w:b/>
          <w:sz w:val="28"/>
          <w:szCs w:val="28"/>
        </w:rPr>
      </w:pPr>
      <w:r w:rsidRPr="002763DB">
        <w:rPr>
          <w:rFonts w:ascii="Times New Roman" w:hAnsi="Times New Roman" w:cs="Times New Roman"/>
          <w:sz w:val="28"/>
          <w:szCs w:val="28"/>
        </w:rPr>
        <w:t>4) указать причины насильственного характера реформ;</w:t>
      </w:r>
    </w:p>
    <w:p w:rsidR="002763DB" w:rsidRPr="002763DB" w:rsidRDefault="002763DB" w:rsidP="002763DB">
      <w:pPr>
        <w:jc w:val="both"/>
        <w:rPr>
          <w:rFonts w:ascii="Times New Roman" w:hAnsi="Times New Roman" w:cs="Times New Roman"/>
          <w:sz w:val="28"/>
          <w:szCs w:val="28"/>
        </w:rPr>
      </w:pPr>
      <w:r w:rsidRPr="002763DB">
        <w:rPr>
          <w:rFonts w:ascii="Times New Roman" w:hAnsi="Times New Roman" w:cs="Times New Roman"/>
          <w:sz w:val="28"/>
          <w:szCs w:val="28"/>
        </w:rPr>
        <w:t>5) дать оценку преобразований Петра Великого.</w:t>
      </w:r>
    </w:p>
    <w:p w:rsidR="00BC7F03" w:rsidRPr="005151FF" w:rsidRDefault="002763DB" w:rsidP="005151FF">
      <w:pPr>
        <w:jc w:val="both"/>
        <w:rPr>
          <w:rFonts w:ascii="Times New Roman" w:hAnsi="Times New Roman" w:cs="Times New Roman"/>
          <w:sz w:val="28"/>
          <w:szCs w:val="28"/>
        </w:rPr>
      </w:pPr>
      <w:r w:rsidRPr="002763DB">
        <w:rPr>
          <w:rFonts w:ascii="Times New Roman" w:hAnsi="Times New Roman" w:cs="Times New Roman"/>
          <w:b/>
          <w:i/>
          <w:sz w:val="28"/>
          <w:szCs w:val="28"/>
          <w:u w:val="single"/>
        </w:rPr>
        <w:t>Гипотеза</w:t>
      </w:r>
      <w:r w:rsidRPr="002763DB">
        <w:rPr>
          <w:rFonts w:ascii="Times New Roman" w:hAnsi="Times New Roman" w:cs="Times New Roman"/>
          <w:b/>
          <w:sz w:val="28"/>
          <w:szCs w:val="28"/>
        </w:rPr>
        <w:t>:</w:t>
      </w:r>
      <w:r w:rsidRPr="002763DB">
        <w:rPr>
          <w:rFonts w:ascii="Times New Roman" w:hAnsi="Times New Roman" w:cs="Times New Roman"/>
          <w:sz w:val="28"/>
          <w:szCs w:val="28"/>
        </w:rPr>
        <w:t xml:space="preserve"> Петр </w:t>
      </w:r>
      <w:r w:rsidRPr="002763DB">
        <w:rPr>
          <w:rFonts w:ascii="Times New Roman" w:hAnsi="Times New Roman" w:cs="Times New Roman"/>
          <w:sz w:val="28"/>
          <w:szCs w:val="28"/>
          <w:lang w:val="en-US"/>
        </w:rPr>
        <w:t>I</w:t>
      </w:r>
      <w:r w:rsidRPr="002763DB">
        <w:rPr>
          <w:rFonts w:ascii="Times New Roman" w:hAnsi="Times New Roman" w:cs="Times New Roman"/>
          <w:sz w:val="28"/>
          <w:szCs w:val="28"/>
        </w:rPr>
        <w:t xml:space="preserve"> действовал бы в современной России теми же методами, что и в </w:t>
      </w:r>
      <w:r w:rsidRPr="002763DB">
        <w:rPr>
          <w:rFonts w:ascii="Times New Roman" w:hAnsi="Times New Roman" w:cs="Times New Roman"/>
          <w:sz w:val="28"/>
          <w:szCs w:val="28"/>
          <w:lang w:val="en-US"/>
        </w:rPr>
        <w:t>XVIII</w:t>
      </w:r>
      <w:r w:rsidRPr="002763DB">
        <w:rPr>
          <w:rFonts w:ascii="Times New Roman" w:hAnsi="Times New Roman" w:cs="Times New Roman"/>
          <w:sz w:val="28"/>
          <w:szCs w:val="28"/>
        </w:rPr>
        <w:t xml:space="preserve"> веке.</w:t>
      </w:r>
    </w:p>
    <w:p w:rsidR="003017A1" w:rsidRPr="003017A1" w:rsidRDefault="003017A1" w:rsidP="003017A1">
      <w:pPr>
        <w:spacing w:line="240" w:lineRule="auto"/>
        <w:ind w:firstLine="720"/>
        <w:jc w:val="center"/>
        <w:rPr>
          <w:rFonts w:ascii="Times New Roman" w:eastAsia="Calibri" w:hAnsi="Times New Roman" w:cs="Times New Roman"/>
          <w:b/>
          <w:bCs/>
          <w:sz w:val="28"/>
          <w:szCs w:val="28"/>
          <w:lang w:val="en-US"/>
        </w:rPr>
      </w:pPr>
      <w:r w:rsidRPr="003017A1">
        <w:rPr>
          <w:rFonts w:ascii="Times New Roman" w:eastAsia="Calibri" w:hAnsi="Times New Roman" w:cs="Times New Roman"/>
          <w:b/>
          <w:bCs/>
          <w:sz w:val="28"/>
          <w:szCs w:val="28"/>
        </w:rPr>
        <w:t>II. ОСНОВНАЯ ЧАСТЬ</w:t>
      </w:r>
    </w:p>
    <w:p w:rsidR="000B2115" w:rsidRPr="00F7174A" w:rsidRDefault="003017A1" w:rsidP="003017A1">
      <w:pPr>
        <w:pStyle w:val="ac"/>
        <w:numPr>
          <w:ilvl w:val="0"/>
          <w:numId w:val="4"/>
        </w:numPr>
        <w:spacing w:line="240" w:lineRule="auto"/>
        <w:jc w:val="center"/>
        <w:rPr>
          <w:rFonts w:ascii="Times New Roman" w:hAnsi="Times New Roman" w:cs="Times New Roman"/>
          <w:b/>
          <w:bCs/>
          <w:sz w:val="28"/>
          <w:szCs w:val="28"/>
          <w:lang w:val="en-US"/>
        </w:rPr>
      </w:pPr>
      <w:r w:rsidRPr="00F7174A">
        <w:rPr>
          <w:rFonts w:ascii="Times New Roman" w:eastAsia="Calibri" w:hAnsi="Times New Roman" w:cs="Times New Roman"/>
          <w:b/>
          <w:bCs/>
          <w:sz w:val="28"/>
          <w:szCs w:val="28"/>
        </w:rPr>
        <w:t>Допетровская Россия</w:t>
      </w:r>
    </w:p>
    <w:p w:rsidR="00F7174A" w:rsidRPr="00F7174A" w:rsidRDefault="00F7174A" w:rsidP="00F7174A">
      <w:pPr>
        <w:shd w:val="clear" w:color="auto" w:fill="FFFFFF"/>
        <w:spacing w:before="100" w:beforeAutospacing="1" w:after="100" w:afterAutospacing="1"/>
        <w:rPr>
          <w:rFonts w:ascii="Times New Roman" w:eastAsia="Times New Roman" w:hAnsi="Times New Roman" w:cs="Times New Roman"/>
          <w:color w:val="000000"/>
          <w:sz w:val="28"/>
          <w:szCs w:val="27"/>
          <w:lang w:eastAsia="ru-RU"/>
        </w:rPr>
      </w:pPr>
      <w:r>
        <w:rPr>
          <w:rFonts w:ascii="Times New Roman" w:eastAsia="Times New Roman" w:hAnsi="Times New Roman" w:cs="Times New Roman"/>
          <w:color w:val="000000"/>
          <w:sz w:val="28"/>
          <w:szCs w:val="27"/>
          <w:lang w:eastAsia="ru-RU"/>
        </w:rPr>
        <w:t xml:space="preserve">        </w:t>
      </w:r>
      <w:r w:rsidRPr="00F7174A">
        <w:rPr>
          <w:rFonts w:ascii="Times New Roman" w:eastAsia="Times New Roman" w:hAnsi="Times New Roman" w:cs="Times New Roman"/>
          <w:color w:val="000000"/>
          <w:sz w:val="28"/>
          <w:szCs w:val="27"/>
          <w:lang w:eastAsia="ru-RU"/>
        </w:rPr>
        <w:t>Последний русский царь и первый российский император Пётр Алексеевич Романов своей неиссякаемой энергией, властными, решительными действиями, по меткому выражению Александра Сергеевича Пушкина, «Россию поднял на дыбы». Но таких радикальных преобразований могло бы и не случиться, если бы не предшественники государя, его батюшка, Алексей Михайлович Тишайший, и единокровный брат, Фёдор Алексеевич. Именно они стали зачинателями «славных дел» Петра и подготовили почву для новой России.</w:t>
      </w:r>
    </w:p>
    <w:p w:rsidR="00F7174A" w:rsidRPr="00F7174A" w:rsidRDefault="00F7174A" w:rsidP="00F7174A">
      <w:pPr>
        <w:shd w:val="clear" w:color="auto" w:fill="FFFFFF"/>
        <w:spacing w:before="100" w:beforeAutospacing="1" w:after="100" w:afterAutospacing="1"/>
        <w:rPr>
          <w:rFonts w:ascii="Times New Roman" w:eastAsia="Times New Roman" w:hAnsi="Times New Roman" w:cs="Times New Roman"/>
          <w:color w:val="000000"/>
          <w:sz w:val="28"/>
          <w:szCs w:val="27"/>
          <w:lang w:eastAsia="ru-RU"/>
        </w:rPr>
      </w:pPr>
      <w:r>
        <w:rPr>
          <w:rFonts w:ascii="Times New Roman" w:eastAsia="Times New Roman" w:hAnsi="Times New Roman" w:cs="Times New Roman"/>
          <w:color w:val="000000"/>
          <w:sz w:val="28"/>
          <w:szCs w:val="27"/>
          <w:lang w:eastAsia="ru-RU"/>
        </w:rPr>
        <w:t xml:space="preserve">       </w:t>
      </w:r>
      <w:r w:rsidRPr="00F7174A">
        <w:rPr>
          <w:rFonts w:ascii="Times New Roman" w:eastAsia="Times New Roman" w:hAnsi="Times New Roman" w:cs="Times New Roman"/>
          <w:color w:val="000000"/>
          <w:sz w:val="28"/>
          <w:szCs w:val="27"/>
          <w:lang w:eastAsia="ru-RU"/>
        </w:rPr>
        <w:t xml:space="preserve">Принято считать, что в годы петровских преобразований произошла европеизация страны. Между тем влияние иностранцев усилилось еще при Алексее Михайловиче. Именно при нём в Россию стали приезжать заграничные военнослужащие, врачи и аптекари. В Москве в 1652 году, согласно царскому указу, была создана </w:t>
      </w:r>
      <w:proofErr w:type="spellStart"/>
      <w:r w:rsidRPr="00F7174A">
        <w:rPr>
          <w:rFonts w:ascii="Times New Roman" w:eastAsia="Times New Roman" w:hAnsi="Times New Roman" w:cs="Times New Roman"/>
          <w:color w:val="000000"/>
          <w:sz w:val="28"/>
          <w:szCs w:val="27"/>
          <w:lang w:eastAsia="ru-RU"/>
        </w:rPr>
        <w:t>Новонемецкая</w:t>
      </w:r>
      <w:proofErr w:type="spellEnd"/>
      <w:r w:rsidRPr="00F7174A">
        <w:rPr>
          <w:rFonts w:ascii="Times New Roman" w:eastAsia="Times New Roman" w:hAnsi="Times New Roman" w:cs="Times New Roman"/>
          <w:color w:val="000000"/>
          <w:sz w:val="28"/>
          <w:szCs w:val="27"/>
          <w:lang w:eastAsia="ru-RU"/>
        </w:rPr>
        <w:t xml:space="preserve"> слобода для иноземцев.</w:t>
      </w:r>
    </w:p>
    <w:p w:rsidR="00F7174A" w:rsidRPr="00F7174A" w:rsidRDefault="00F7174A" w:rsidP="00F7174A">
      <w:pPr>
        <w:shd w:val="clear" w:color="auto" w:fill="FFFFFF"/>
        <w:spacing w:before="100" w:beforeAutospacing="1" w:after="100" w:afterAutospacing="1"/>
        <w:rPr>
          <w:rFonts w:ascii="Times New Roman" w:eastAsia="Times New Roman" w:hAnsi="Times New Roman" w:cs="Times New Roman"/>
          <w:color w:val="000000"/>
          <w:sz w:val="28"/>
          <w:szCs w:val="27"/>
          <w:lang w:eastAsia="ru-RU"/>
        </w:rPr>
      </w:pPr>
      <w:r>
        <w:rPr>
          <w:rFonts w:ascii="Times New Roman" w:eastAsia="Times New Roman" w:hAnsi="Times New Roman" w:cs="Times New Roman"/>
          <w:color w:val="000000"/>
          <w:sz w:val="28"/>
          <w:szCs w:val="27"/>
          <w:lang w:eastAsia="ru-RU"/>
        </w:rPr>
        <w:t xml:space="preserve">      </w:t>
      </w:r>
      <w:r w:rsidRPr="00F7174A">
        <w:rPr>
          <w:rFonts w:ascii="Times New Roman" w:eastAsia="Times New Roman" w:hAnsi="Times New Roman" w:cs="Times New Roman"/>
          <w:color w:val="000000"/>
          <w:sz w:val="28"/>
          <w:szCs w:val="27"/>
          <w:lang w:eastAsia="ru-RU"/>
        </w:rPr>
        <w:t>Немаловажное значение для будущих великих преобразований имели и первые реформы Алексея Михайловича по западному образцу. В русской армии служили полки нового строя, мастеров из Голландии приглашали для строительства первого русского парусного корабля «Орел».</w:t>
      </w:r>
    </w:p>
    <w:p w:rsidR="00F7174A" w:rsidRPr="00F7174A" w:rsidRDefault="00F7174A" w:rsidP="00F7174A">
      <w:pPr>
        <w:shd w:val="clear" w:color="auto" w:fill="FFFFFF"/>
        <w:spacing w:before="100" w:beforeAutospacing="1" w:after="100" w:afterAutospacing="1"/>
        <w:rPr>
          <w:rFonts w:ascii="Times New Roman" w:eastAsia="Times New Roman" w:hAnsi="Times New Roman" w:cs="Times New Roman"/>
          <w:color w:val="000000"/>
          <w:sz w:val="28"/>
          <w:szCs w:val="27"/>
          <w:lang w:eastAsia="ru-RU"/>
        </w:rPr>
      </w:pPr>
      <w:r>
        <w:rPr>
          <w:rFonts w:ascii="Times New Roman" w:eastAsia="Times New Roman" w:hAnsi="Times New Roman" w:cs="Times New Roman"/>
          <w:color w:val="000000"/>
          <w:sz w:val="28"/>
          <w:szCs w:val="27"/>
          <w:lang w:eastAsia="ru-RU"/>
        </w:rPr>
        <w:t xml:space="preserve">      </w:t>
      </w:r>
      <w:r w:rsidRPr="00F7174A">
        <w:rPr>
          <w:rFonts w:ascii="Times New Roman" w:eastAsia="Times New Roman" w:hAnsi="Times New Roman" w:cs="Times New Roman"/>
          <w:color w:val="000000"/>
          <w:sz w:val="28"/>
          <w:szCs w:val="27"/>
          <w:lang w:eastAsia="ru-RU"/>
        </w:rPr>
        <w:t>Также при батюшке Петра I по европейскому подобию было проведено реформирование налоговой системы. Так появились косвенные налоги на соль и табак.</w:t>
      </w:r>
    </w:p>
    <w:p w:rsidR="00F7174A" w:rsidRPr="00F7174A" w:rsidRDefault="00F7174A" w:rsidP="00F7174A">
      <w:pPr>
        <w:shd w:val="clear" w:color="auto" w:fill="FFFFFF"/>
        <w:spacing w:before="100" w:beforeAutospacing="1" w:after="100" w:afterAutospacing="1"/>
        <w:rPr>
          <w:rFonts w:ascii="Times New Roman" w:eastAsia="Times New Roman" w:hAnsi="Times New Roman" w:cs="Times New Roman"/>
          <w:color w:val="000000"/>
          <w:sz w:val="28"/>
          <w:szCs w:val="27"/>
          <w:lang w:eastAsia="ru-RU"/>
        </w:rPr>
      </w:pPr>
      <w:r>
        <w:rPr>
          <w:rFonts w:ascii="Times New Roman" w:eastAsia="Times New Roman" w:hAnsi="Times New Roman" w:cs="Times New Roman"/>
          <w:color w:val="000000"/>
          <w:sz w:val="28"/>
          <w:szCs w:val="27"/>
          <w:lang w:eastAsia="ru-RU"/>
        </w:rPr>
        <w:t xml:space="preserve">        </w:t>
      </w:r>
      <w:r w:rsidRPr="00F7174A">
        <w:rPr>
          <w:rFonts w:ascii="Times New Roman" w:eastAsia="Times New Roman" w:hAnsi="Times New Roman" w:cs="Times New Roman"/>
          <w:color w:val="000000"/>
          <w:sz w:val="28"/>
          <w:szCs w:val="27"/>
          <w:lang w:eastAsia="ru-RU"/>
        </w:rPr>
        <w:t>Самым видным преобразователем эпохи </w:t>
      </w:r>
      <w:hyperlink r:id="rId8" w:tgtFrame="_blank" w:history="1">
        <w:r w:rsidRPr="00F7174A">
          <w:rPr>
            <w:rFonts w:ascii="Times New Roman" w:eastAsia="Times New Roman" w:hAnsi="Times New Roman" w:cs="Times New Roman"/>
            <w:sz w:val="28"/>
            <w:lang w:eastAsia="ru-RU"/>
          </w:rPr>
          <w:t>Алексея Михайловича Тишайшего</w:t>
        </w:r>
      </w:hyperlink>
      <w:r w:rsidRPr="00F7174A">
        <w:rPr>
          <w:rFonts w:ascii="Times New Roman" w:eastAsia="Times New Roman" w:hAnsi="Times New Roman" w:cs="Times New Roman"/>
          <w:sz w:val="28"/>
          <w:szCs w:val="27"/>
          <w:lang w:eastAsia="ru-RU"/>
        </w:rPr>
        <w:t> был </w:t>
      </w:r>
      <w:hyperlink r:id="rId9" w:tgtFrame="_blank" w:history="1">
        <w:r w:rsidRPr="00F7174A">
          <w:rPr>
            <w:rFonts w:ascii="Times New Roman" w:eastAsia="Times New Roman" w:hAnsi="Times New Roman" w:cs="Times New Roman"/>
            <w:sz w:val="28"/>
            <w:lang w:eastAsia="ru-RU"/>
          </w:rPr>
          <w:t xml:space="preserve">Афанасий Лаврентьевич </w:t>
        </w:r>
        <w:proofErr w:type="spellStart"/>
        <w:r w:rsidRPr="00F7174A">
          <w:rPr>
            <w:rFonts w:ascii="Times New Roman" w:eastAsia="Times New Roman" w:hAnsi="Times New Roman" w:cs="Times New Roman"/>
            <w:sz w:val="28"/>
            <w:lang w:eastAsia="ru-RU"/>
          </w:rPr>
          <w:t>Ордин-Нащокин</w:t>
        </w:r>
        <w:proofErr w:type="spellEnd"/>
      </w:hyperlink>
      <w:r w:rsidRPr="00F7174A">
        <w:rPr>
          <w:rFonts w:ascii="Times New Roman" w:eastAsia="Times New Roman" w:hAnsi="Times New Roman" w:cs="Times New Roman"/>
          <w:color w:val="000000"/>
          <w:sz w:val="28"/>
          <w:szCs w:val="27"/>
          <w:lang w:eastAsia="ru-RU"/>
        </w:rPr>
        <w:t xml:space="preserve">. Именно с его </w:t>
      </w:r>
      <w:r w:rsidRPr="00F7174A">
        <w:rPr>
          <w:rFonts w:ascii="Times New Roman" w:eastAsia="Times New Roman" w:hAnsi="Times New Roman" w:cs="Times New Roman"/>
          <w:color w:val="000000"/>
          <w:sz w:val="28"/>
          <w:szCs w:val="27"/>
          <w:lang w:eastAsia="ru-RU"/>
        </w:rPr>
        <w:lastRenderedPageBreak/>
        <w:t>лёгкой руки увеличено число стрельцов, установлена рекрутская повинность и создана постоянная армия.</w:t>
      </w:r>
    </w:p>
    <w:p w:rsidR="00F7174A" w:rsidRPr="00F7174A" w:rsidRDefault="00F7174A" w:rsidP="00F7174A">
      <w:pPr>
        <w:shd w:val="clear" w:color="auto" w:fill="FFFFFF"/>
        <w:spacing w:before="100" w:beforeAutospacing="1" w:after="100" w:afterAutospacing="1"/>
        <w:rPr>
          <w:rFonts w:ascii="Times New Roman" w:eastAsia="Times New Roman" w:hAnsi="Times New Roman" w:cs="Times New Roman"/>
          <w:color w:val="000000"/>
          <w:sz w:val="28"/>
          <w:szCs w:val="27"/>
          <w:lang w:eastAsia="ru-RU"/>
        </w:rPr>
      </w:pPr>
      <w:r>
        <w:rPr>
          <w:rFonts w:ascii="Times New Roman" w:eastAsia="Times New Roman" w:hAnsi="Times New Roman" w:cs="Times New Roman"/>
          <w:color w:val="000000"/>
          <w:sz w:val="28"/>
          <w:szCs w:val="27"/>
          <w:lang w:eastAsia="ru-RU"/>
        </w:rPr>
        <w:t xml:space="preserve">      </w:t>
      </w:r>
      <w:r w:rsidRPr="00F7174A">
        <w:rPr>
          <w:rFonts w:ascii="Times New Roman" w:eastAsia="Times New Roman" w:hAnsi="Times New Roman" w:cs="Times New Roman"/>
          <w:color w:val="000000"/>
          <w:sz w:val="28"/>
          <w:szCs w:val="27"/>
          <w:lang w:eastAsia="ru-RU"/>
        </w:rPr>
        <w:t>Указом 1667 года царь отменил привилегии иностранным компаниям и ввёл льготы для российских купцов.</w:t>
      </w:r>
    </w:p>
    <w:p w:rsidR="00F7174A" w:rsidRPr="00F7174A" w:rsidRDefault="00F7174A" w:rsidP="00F7174A">
      <w:pPr>
        <w:shd w:val="clear" w:color="auto" w:fill="FFFFFF"/>
        <w:spacing w:before="100" w:beforeAutospacing="1" w:after="100" w:afterAutospacing="1"/>
        <w:rPr>
          <w:rFonts w:ascii="Times New Roman" w:eastAsia="Times New Roman" w:hAnsi="Times New Roman" w:cs="Times New Roman"/>
          <w:color w:val="000000"/>
          <w:sz w:val="28"/>
          <w:szCs w:val="27"/>
          <w:lang w:eastAsia="ru-RU"/>
        </w:rPr>
      </w:pPr>
      <w:r>
        <w:rPr>
          <w:rFonts w:ascii="Times New Roman" w:eastAsia="Times New Roman" w:hAnsi="Times New Roman" w:cs="Times New Roman"/>
          <w:color w:val="000000"/>
          <w:sz w:val="28"/>
          <w:szCs w:val="27"/>
          <w:lang w:eastAsia="ru-RU"/>
        </w:rPr>
        <w:t xml:space="preserve">        </w:t>
      </w:r>
      <w:r w:rsidRPr="00F7174A">
        <w:rPr>
          <w:rFonts w:ascii="Times New Roman" w:eastAsia="Times New Roman" w:hAnsi="Times New Roman" w:cs="Times New Roman"/>
          <w:color w:val="000000"/>
          <w:sz w:val="28"/>
          <w:szCs w:val="27"/>
          <w:lang w:eastAsia="ru-RU"/>
        </w:rPr>
        <w:t>Наследник «Тишайшего» государя </w:t>
      </w:r>
      <w:hyperlink r:id="rId10" w:tgtFrame="_blank" w:history="1">
        <w:r w:rsidRPr="00F7174A">
          <w:rPr>
            <w:rFonts w:ascii="Times New Roman" w:eastAsia="Times New Roman" w:hAnsi="Times New Roman" w:cs="Times New Roman"/>
            <w:sz w:val="28"/>
            <w:lang w:eastAsia="ru-RU"/>
          </w:rPr>
          <w:t>Фёдор Алексеевич</w:t>
        </w:r>
      </w:hyperlink>
      <w:r w:rsidRPr="00F7174A">
        <w:rPr>
          <w:rFonts w:ascii="Times New Roman" w:eastAsia="Times New Roman" w:hAnsi="Times New Roman" w:cs="Times New Roman"/>
          <w:color w:val="000000"/>
          <w:sz w:val="28"/>
          <w:szCs w:val="27"/>
          <w:lang w:eastAsia="ru-RU"/>
        </w:rPr>
        <w:t xml:space="preserve"> ввиду слабого здоровья в государственных делах самостоятелен не был. Однако и ему удалось совершить ряд важных преобразований: в 1682 году было отменено местничество, существенно изменились придворный быт и мода, при </w:t>
      </w:r>
      <w:proofErr w:type="spellStart"/>
      <w:r w:rsidRPr="00F7174A">
        <w:rPr>
          <w:rFonts w:ascii="Times New Roman" w:eastAsia="Times New Roman" w:hAnsi="Times New Roman" w:cs="Times New Roman"/>
          <w:color w:val="000000"/>
          <w:sz w:val="28"/>
          <w:szCs w:val="27"/>
          <w:lang w:eastAsia="ru-RU"/>
        </w:rPr>
        <w:t>Заиконоспасском</w:t>
      </w:r>
      <w:proofErr w:type="spellEnd"/>
      <w:r w:rsidRPr="00F7174A">
        <w:rPr>
          <w:rFonts w:ascii="Times New Roman" w:eastAsia="Times New Roman" w:hAnsi="Times New Roman" w:cs="Times New Roman"/>
          <w:color w:val="000000"/>
          <w:sz w:val="28"/>
          <w:szCs w:val="27"/>
          <w:lang w:eastAsia="ru-RU"/>
        </w:rPr>
        <w:t xml:space="preserve"> монастыре появилась Типографская школа, ставшая предтечей Славяно-греко-латинской академии.</w:t>
      </w:r>
    </w:p>
    <w:p w:rsidR="00F7174A" w:rsidRPr="00F7174A" w:rsidRDefault="00F7174A" w:rsidP="00F7174A">
      <w:pPr>
        <w:shd w:val="clear" w:color="auto" w:fill="FFFFFF"/>
        <w:spacing w:before="100" w:beforeAutospacing="1" w:after="100" w:afterAutospacing="1"/>
        <w:rPr>
          <w:rFonts w:ascii="Times New Roman" w:eastAsia="Times New Roman" w:hAnsi="Times New Roman" w:cs="Times New Roman"/>
          <w:color w:val="000000"/>
          <w:sz w:val="28"/>
          <w:szCs w:val="27"/>
          <w:lang w:eastAsia="ru-RU"/>
        </w:rPr>
      </w:pPr>
      <w:r>
        <w:rPr>
          <w:rFonts w:ascii="Times New Roman" w:eastAsia="Times New Roman" w:hAnsi="Times New Roman" w:cs="Times New Roman"/>
          <w:color w:val="000000"/>
          <w:sz w:val="28"/>
          <w:szCs w:val="27"/>
          <w:lang w:eastAsia="ru-RU"/>
        </w:rPr>
        <w:t xml:space="preserve">       </w:t>
      </w:r>
      <w:r w:rsidRPr="00F7174A">
        <w:rPr>
          <w:rFonts w:ascii="Times New Roman" w:eastAsia="Times New Roman" w:hAnsi="Times New Roman" w:cs="Times New Roman"/>
          <w:color w:val="000000"/>
          <w:sz w:val="28"/>
          <w:szCs w:val="27"/>
          <w:lang w:eastAsia="ru-RU"/>
        </w:rPr>
        <w:t xml:space="preserve">Таким образом, старт великим петровским реформам был дан ещё в середине 17 века. Молодому государю, в 1682 </w:t>
      </w:r>
      <w:proofErr w:type="gramStart"/>
      <w:r w:rsidRPr="00F7174A">
        <w:rPr>
          <w:rFonts w:ascii="Times New Roman" w:eastAsia="Times New Roman" w:hAnsi="Times New Roman" w:cs="Times New Roman"/>
          <w:color w:val="000000"/>
          <w:sz w:val="28"/>
          <w:szCs w:val="27"/>
          <w:lang w:eastAsia="ru-RU"/>
        </w:rPr>
        <w:t>году</w:t>
      </w:r>
      <w:proofErr w:type="gramEnd"/>
      <w:r w:rsidRPr="00F7174A">
        <w:rPr>
          <w:rFonts w:ascii="Times New Roman" w:eastAsia="Times New Roman" w:hAnsi="Times New Roman" w:cs="Times New Roman"/>
          <w:color w:val="000000"/>
          <w:sz w:val="28"/>
          <w:szCs w:val="27"/>
          <w:lang w:eastAsia="ru-RU"/>
        </w:rPr>
        <w:t xml:space="preserve"> вступившему на русский престол, предстояло довести задуманное его предшественниками до логического завершения — опять же, вспоминая </w:t>
      </w:r>
      <w:hyperlink r:id="rId11" w:tgtFrame="_blank" w:history="1">
        <w:r w:rsidRPr="00F7174A">
          <w:rPr>
            <w:rFonts w:ascii="Times New Roman" w:eastAsia="Times New Roman" w:hAnsi="Times New Roman" w:cs="Times New Roman"/>
            <w:sz w:val="28"/>
            <w:lang w:eastAsia="ru-RU"/>
          </w:rPr>
          <w:t>Пушкина</w:t>
        </w:r>
      </w:hyperlink>
      <w:r w:rsidRPr="00F7174A">
        <w:rPr>
          <w:rFonts w:ascii="Times New Roman" w:eastAsia="Times New Roman" w:hAnsi="Times New Roman" w:cs="Times New Roman"/>
          <w:color w:val="000000"/>
          <w:sz w:val="28"/>
          <w:szCs w:val="27"/>
          <w:lang w:eastAsia="ru-RU"/>
        </w:rPr>
        <w:t>, «в Европу прорубить окно».</w:t>
      </w:r>
    </w:p>
    <w:p w:rsidR="00F7174A" w:rsidRPr="00F7174A" w:rsidRDefault="00F7174A" w:rsidP="00F7174A">
      <w:pPr>
        <w:ind w:firstLine="720"/>
        <w:jc w:val="center"/>
        <w:rPr>
          <w:rFonts w:ascii="Times New Roman" w:eastAsia="Calibri" w:hAnsi="Times New Roman" w:cs="Times New Roman"/>
          <w:b/>
          <w:bCs/>
          <w:sz w:val="28"/>
          <w:szCs w:val="28"/>
        </w:rPr>
      </w:pPr>
      <w:r w:rsidRPr="00F7174A">
        <w:rPr>
          <w:rFonts w:ascii="Times New Roman" w:eastAsia="Calibri" w:hAnsi="Times New Roman" w:cs="Times New Roman"/>
          <w:b/>
          <w:bCs/>
          <w:sz w:val="28"/>
          <w:szCs w:val="28"/>
        </w:rPr>
        <w:t>2 Внутренняя политика Петра</w:t>
      </w:r>
    </w:p>
    <w:p w:rsidR="00F7174A" w:rsidRPr="00F7174A" w:rsidRDefault="00F7174A" w:rsidP="00F7174A">
      <w:pPr>
        <w:jc w:val="both"/>
        <w:rPr>
          <w:rFonts w:ascii="Times New Roman" w:eastAsia="Calibri" w:hAnsi="Times New Roman" w:cs="Times New Roman"/>
          <w:bCs/>
          <w:sz w:val="28"/>
          <w:szCs w:val="28"/>
        </w:rPr>
      </w:pPr>
      <w:r w:rsidRPr="00F7174A">
        <w:rPr>
          <w:rFonts w:ascii="Times New Roman" w:eastAsia="Calibri" w:hAnsi="Times New Roman" w:cs="Times New Roman"/>
          <w:bCs/>
          <w:sz w:val="28"/>
          <w:szCs w:val="28"/>
        </w:rPr>
        <w:t>Перед тем, как рассказать о реформах Петра Великого, приведём высказывания известных историков.</w:t>
      </w:r>
    </w:p>
    <w:p w:rsidR="00F7174A" w:rsidRPr="00F7174A" w:rsidRDefault="00F7174A" w:rsidP="00F7174A">
      <w:pPr>
        <w:rPr>
          <w:rFonts w:ascii="Times New Roman" w:eastAsia="Calibri" w:hAnsi="Times New Roman" w:cs="Times New Roman"/>
          <w:sz w:val="28"/>
          <w:szCs w:val="28"/>
        </w:rPr>
      </w:pPr>
      <w:r w:rsidRPr="00F7174A">
        <w:rPr>
          <w:rFonts w:ascii="Times New Roman" w:eastAsia="Calibri" w:hAnsi="Times New Roman" w:cs="Times New Roman"/>
          <w:sz w:val="28"/>
          <w:szCs w:val="28"/>
        </w:rPr>
        <w:t xml:space="preserve">Лучше всего о нём высказался Д.С. </w:t>
      </w:r>
      <w:proofErr w:type="gramStart"/>
      <w:r w:rsidRPr="00F7174A">
        <w:rPr>
          <w:rFonts w:ascii="Times New Roman" w:eastAsia="Calibri" w:hAnsi="Times New Roman" w:cs="Times New Roman"/>
          <w:sz w:val="28"/>
          <w:szCs w:val="28"/>
        </w:rPr>
        <w:t>Мережковский</w:t>
      </w:r>
      <w:proofErr w:type="gramEnd"/>
      <w:r w:rsidRPr="00F7174A">
        <w:rPr>
          <w:rFonts w:ascii="Times New Roman" w:eastAsia="Calibri" w:hAnsi="Times New Roman" w:cs="Times New Roman"/>
          <w:sz w:val="28"/>
          <w:szCs w:val="28"/>
        </w:rPr>
        <w:t>: «Я уже раз говорил и вновь повторяю и настаиваю: первый русский интеллигент - Петр. Он отпечатлел, отчеканил, как на бронзе монеты, лицо свое на крови и плоти русской интеллигенции. Единственные законные наследники, дети Петровы, - все мы, русские интеллигенты. Он - в нас, мы - в нем. Кто любит Петра, тот и нас любит; кто его ненавидит, тот ненавидит и нас.</w:t>
      </w:r>
    </w:p>
    <w:p w:rsidR="00F7174A" w:rsidRPr="00F7174A" w:rsidRDefault="00F7174A" w:rsidP="00F7174A">
      <w:pPr>
        <w:rPr>
          <w:rFonts w:ascii="Times New Roman" w:eastAsia="Calibri" w:hAnsi="Times New Roman" w:cs="Times New Roman"/>
          <w:sz w:val="28"/>
          <w:szCs w:val="28"/>
        </w:rPr>
      </w:pPr>
      <w:r w:rsidRPr="00F7174A">
        <w:rPr>
          <w:rFonts w:ascii="Times New Roman" w:eastAsia="Calibri" w:hAnsi="Times New Roman" w:cs="Times New Roman"/>
          <w:sz w:val="28"/>
          <w:szCs w:val="28"/>
        </w:rPr>
        <w:t>Что такое Петр? Чудо или чудовище? Я опять-таки решать не берусь. Он слишком родной мне, слишком часть меня самого, чтобы я мог судить о нем беспристрастно. Я только знаю - другого Петра не будет, он у России один; и русская интеллигенция у нее одна, другой не будет. И пока в России жив Петр Великий, жива и великая русская интеллигенция.</w:t>
      </w:r>
    </w:p>
    <w:p w:rsidR="00F7174A" w:rsidRPr="00F7174A" w:rsidRDefault="00F7174A" w:rsidP="00F7174A">
      <w:pPr>
        <w:jc w:val="both"/>
        <w:rPr>
          <w:rFonts w:ascii="Times New Roman" w:eastAsia="Calibri" w:hAnsi="Times New Roman" w:cs="Times New Roman"/>
          <w:bCs/>
          <w:sz w:val="28"/>
          <w:szCs w:val="28"/>
        </w:rPr>
      </w:pPr>
      <w:r w:rsidRPr="00F7174A">
        <w:rPr>
          <w:rFonts w:ascii="Times New Roman" w:eastAsia="Calibri" w:hAnsi="Times New Roman" w:cs="Times New Roman"/>
          <w:sz w:val="28"/>
          <w:szCs w:val="28"/>
        </w:rPr>
        <w:tab/>
        <w:t>Мы каждый день погибаем. У нас много врагов, мало друзей. Велика опасность, грозящая нам, но велика и надежда наша: с нами Петр».</w:t>
      </w:r>
    </w:p>
    <w:p w:rsidR="00F7174A" w:rsidRPr="00F7174A" w:rsidRDefault="00F7174A" w:rsidP="00F7174A">
      <w:pPr>
        <w:jc w:val="both"/>
        <w:rPr>
          <w:rFonts w:ascii="Times New Roman" w:eastAsia="Calibri" w:hAnsi="Times New Roman" w:cs="Times New Roman"/>
          <w:sz w:val="28"/>
          <w:szCs w:val="28"/>
          <w:u w:val="single"/>
        </w:rPr>
      </w:pPr>
      <w:r w:rsidRPr="00F7174A">
        <w:rPr>
          <w:rFonts w:ascii="Times New Roman" w:eastAsia="Calibri" w:hAnsi="Times New Roman" w:cs="Times New Roman"/>
          <w:bCs/>
          <w:sz w:val="28"/>
          <w:szCs w:val="28"/>
          <w:u w:val="single"/>
        </w:rPr>
        <w:t xml:space="preserve">П. Н. Милюков считал, что преобразования </w:t>
      </w:r>
      <w:r w:rsidRPr="00F7174A">
        <w:rPr>
          <w:rFonts w:ascii="Times New Roman" w:eastAsia="Calibri" w:hAnsi="Times New Roman" w:cs="Times New Roman"/>
          <w:sz w:val="28"/>
          <w:szCs w:val="28"/>
          <w:u w:val="single"/>
        </w:rPr>
        <w:t>Петра I были чудовищными для России.</w:t>
      </w:r>
    </w:p>
    <w:p w:rsidR="00F7174A" w:rsidRPr="00F7174A" w:rsidRDefault="00F7174A" w:rsidP="00F7174A">
      <w:pPr>
        <w:jc w:val="both"/>
        <w:rPr>
          <w:rFonts w:ascii="Times New Roman" w:eastAsia="Calibri" w:hAnsi="Times New Roman" w:cs="Times New Roman"/>
          <w:sz w:val="28"/>
          <w:szCs w:val="28"/>
        </w:rPr>
      </w:pPr>
      <w:r w:rsidRPr="00F7174A">
        <w:rPr>
          <w:rFonts w:ascii="Times New Roman" w:eastAsia="Calibri" w:hAnsi="Times New Roman" w:cs="Times New Roman"/>
          <w:b/>
          <w:bCs/>
          <w:sz w:val="28"/>
          <w:szCs w:val="28"/>
        </w:rPr>
        <w:lastRenderedPageBreak/>
        <w:t>П. Н. Милюков. "Государственное хозяйство России в первой четверти XVIII столетия и реформа Петра Великого", "Очерки по истории русской культуры"</w:t>
      </w:r>
    </w:p>
    <w:p w:rsidR="00F7174A" w:rsidRPr="00F7174A" w:rsidRDefault="00F7174A" w:rsidP="00F7174A">
      <w:pPr>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Сфера влияния Петра была весьма ограниченной, реформы разрабатывались коллективно, а конечные цели преобразований осознавались царем лишь частично, да и то опосредованно его окружением, «реформы без реформатора». Реформы проводились царем спонтанно, от случая к случаю, под давлением конкретных обстоятельств, без какой-либо логики и плана.</w:t>
      </w:r>
    </w:p>
    <w:p w:rsidR="00F7174A" w:rsidRPr="00F7174A" w:rsidRDefault="00F7174A" w:rsidP="00F7174A">
      <w:pPr>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Согласно, исторической концепции славянофилов - Петр это источник всех бед России, ибо он, порвав с почвой и традицией Московской Руси, вместо существовавшей ранее народной монархии, создал Петербургскую дворянскую империю. В результате Россия свернула с традиционного, органичного пути развития.</w:t>
      </w:r>
    </w:p>
    <w:p w:rsidR="00F7174A" w:rsidRPr="00F7174A" w:rsidRDefault="00F7174A" w:rsidP="00F7174A">
      <w:pPr>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Наиболее последовательно доказывал чрезмерность тягот, выпавших русскому народу в период петровских реформ, П.Н. Милюков. Он писал, что “ценой разорения страны Россия возведена была в ранг европейской державы”. Милюков доказывал, что в результате налоговой реформы Петра тяготы русского крестьянина возросли в три раза, а деятельность Петра разорила страну и привела к уменьшению её населения.</w:t>
      </w:r>
    </w:p>
    <w:p w:rsidR="00F7174A" w:rsidRPr="00555DDF" w:rsidRDefault="00F7174A" w:rsidP="00F7174A">
      <w:pPr>
        <w:jc w:val="both"/>
        <w:rPr>
          <w:rFonts w:ascii="Times New Roman" w:eastAsia="Calibri" w:hAnsi="Times New Roman" w:cs="Times New Roman"/>
          <w:sz w:val="28"/>
          <w:szCs w:val="28"/>
        </w:rPr>
      </w:pPr>
      <w:r w:rsidRPr="00555DDF">
        <w:rPr>
          <w:rFonts w:ascii="Times New Roman" w:eastAsia="Calibri" w:hAnsi="Times New Roman" w:cs="Times New Roman"/>
          <w:bCs/>
          <w:sz w:val="28"/>
          <w:szCs w:val="28"/>
        </w:rPr>
        <w:t xml:space="preserve">М. П. Погодин утверждал, что преобразования </w:t>
      </w:r>
      <w:r w:rsidRPr="00555DDF">
        <w:rPr>
          <w:rFonts w:ascii="Times New Roman" w:eastAsia="Calibri" w:hAnsi="Times New Roman" w:cs="Times New Roman"/>
          <w:sz w:val="28"/>
          <w:szCs w:val="28"/>
        </w:rPr>
        <w:t>Петра I были необходимы для России. В такой короткий срок изменить жизнь страны во всех сферах – это чудо.</w:t>
      </w:r>
    </w:p>
    <w:p w:rsidR="00F7174A" w:rsidRPr="00F7174A" w:rsidRDefault="00F7174A" w:rsidP="00F7174A">
      <w:pPr>
        <w:jc w:val="both"/>
        <w:rPr>
          <w:rFonts w:ascii="Times New Roman" w:eastAsia="Calibri" w:hAnsi="Times New Roman" w:cs="Times New Roman"/>
          <w:sz w:val="28"/>
          <w:szCs w:val="28"/>
        </w:rPr>
      </w:pPr>
      <w:r w:rsidRPr="00F7174A">
        <w:rPr>
          <w:rFonts w:ascii="Times New Roman" w:eastAsia="Calibri" w:hAnsi="Times New Roman" w:cs="Times New Roman"/>
          <w:b/>
          <w:bCs/>
          <w:sz w:val="28"/>
          <w:szCs w:val="28"/>
        </w:rPr>
        <w:t>М. П. Погодин. «Петр Великий» 1841 г.</w:t>
      </w:r>
    </w:p>
    <w:p w:rsidR="00F7174A" w:rsidRPr="00F7174A" w:rsidRDefault="00F7174A" w:rsidP="00F7174A">
      <w:pPr>
        <w:ind w:firstLine="708"/>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 xml:space="preserve">«Мы просыпаемся. Какой сегодня день? 1 января 1841 года? Петр Великий велел считать месяцы от рождества Христова. Пора одеваться – наше платье сшито по фасону, данному Петром, мундир по его форме. Сукно выткано на фабрике, которую завел он, шерсть настрижена с овец, которые развел он. </w:t>
      </w:r>
    </w:p>
    <w:p w:rsidR="00F7174A" w:rsidRPr="00F7174A" w:rsidRDefault="00F7174A" w:rsidP="00F7174A">
      <w:pPr>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 xml:space="preserve">     Попадает на глаза книга – Петр ввел в употребление этот шрифт. Вы начинаете читать ее – этот язык сделался при Петре письменным, литературным, вытеснив церковный. </w:t>
      </w:r>
    </w:p>
    <w:p w:rsidR="00F7174A" w:rsidRDefault="00F7174A" w:rsidP="00F7174A">
      <w:pPr>
        <w:jc w:val="both"/>
        <w:rPr>
          <w:rFonts w:ascii="Times New Roman" w:hAnsi="Times New Roman" w:cs="Times New Roman"/>
          <w:sz w:val="28"/>
          <w:szCs w:val="28"/>
        </w:rPr>
      </w:pPr>
      <w:r w:rsidRPr="00F7174A">
        <w:rPr>
          <w:rFonts w:ascii="Times New Roman" w:eastAsia="Calibri" w:hAnsi="Times New Roman" w:cs="Times New Roman"/>
          <w:sz w:val="28"/>
          <w:szCs w:val="28"/>
        </w:rPr>
        <w:t>    Приносят газеты – Петр их начал.</w:t>
      </w:r>
    </w:p>
    <w:p w:rsidR="00F7174A" w:rsidRPr="00F7174A" w:rsidRDefault="00F7174A" w:rsidP="00F7174A">
      <w:pPr>
        <w:jc w:val="both"/>
        <w:rPr>
          <w:rFonts w:ascii="Times New Roman" w:eastAsia="Calibri" w:hAnsi="Times New Roman" w:cs="Times New Roman"/>
          <w:sz w:val="28"/>
          <w:szCs w:val="28"/>
        </w:rPr>
      </w:pPr>
      <w:r>
        <w:rPr>
          <w:rFonts w:ascii="Times New Roman" w:hAnsi="Times New Roman" w:cs="Times New Roman"/>
          <w:sz w:val="28"/>
          <w:szCs w:val="28"/>
        </w:rPr>
        <w:lastRenderedPageBreak/>
        <w:t xml:space="preserve">     </w:t>
      </w:r>
      <w:r w:rsidRPr="00F7174A">
        <w:rPr>
          <w:rFonts w:ascii="Times New Roman" w:eastAsia="Calibri" w:hAnsi="Times New Roman" w:cs="Times New Roman"/>
          <w:sz w:val="28"/>
          <w:szCs w:val="28"/>
        </w:rPr>
        <w:t xml:space="preserve"> За обедом от соленых огурцов до сельдей до картофеля, который указал он сажать, до виноградного вина, им разведенного, все блюда будут говорить нам о Петре.</w:t>
      </w:r>
    </w:p>
    <w:p w:rsidR="00F7174A" w:rsidRDefault="00F7174A" w:rsidP="00F7174A">
      <w:pPr>
        <w:jc w:val="both"/>
        <w:rPr>
          <w:rFonts w:ascii="Times New Roman" w:hAnsi="Times New Roman" w:cs="Times New Roman"/>
          <w:sz w:val="28"/>
          <w:szCs w:val="28"/>
        </w:rPr>
      </w:pPr>
      <w:r w:rsidRPr="00F7174A">
        <w:rPr>
          <w:rFonts w:ascii="Times New Roman" w:eastAsia="Calibri" w:hAnsi="Times New Roman" w:cs="Times New Roman"/>
          <w:sz w:val="28"/>
          <w:szCs w:val="28"/>
        </w:rPr>
        <w:t>    После обеда вы едете в гости – это ассамблея Петра. Встречаете там дам, допущенных до мужской компании по требованию Петра Великого»</w:t>
      </w:r>
    </w:p>
    <w:p w:rsidR="00F7174A" w:rsidRPr="00BC7F03" w:rsidRDefault="00F7174A" w:rsidP="00BC7F03">
      <w:pPr>
        <w:ind w:firstLine="720"/>
        <w:jc w:val="center"/>
        <w:rPr>
          <w:rFonts w:ascii="Times New Roman" w:eastAsia="Calibri" w:hAnsi="Times New Roman" w:cs="Times New Roman"/>
          <w:b/>
          <w:bCs/>
          <w:sz w:val="28"/>
          <w:szCs w:val="28"/>
        </w:rPr>
      </w:pPr>
      <w:r w:rsidRPr="00BC7F03">
        <w:rPr>
          <w:rFonts w:ascii="Times New Roman" w:eastAsia="Calibri" w:hAnsi="Times New Roman" w:cs="Times New Roman"/>
          <w:b/>
          <w:bCs/>
          <w:sz w:val="28"/>
          <w:szCs w:val="28"/>
        </w:rPr>
        <w:t>2.1. Военные реформы</w:t>
      </w:r>
    </w:p>
    <w:p w:rsidR="00F7174A" w:rsidRPr="00F7174A" w:rsidRDefault="00F7174A" w:rsidP="00F7174A">
      <w:pPr>
        <w:ind w:firstLine="567"/>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Военные реформы занимают особое место среди Петровских преобразований. Именно задачи создания современной боеспособной армии и флота занимали юного царя ещё до того, как он стал полновластным государем. Историки насчитывают всего лишь несколько месяцев мирного времени за более чем 35-летнее правление Петра. Понятно, что именно армия и флот были главным предметом заботы Петра I. Но военные реформы важны не только сами по себе. Они оказывали большое, подчас определяющее влияние на преобразования в других областях. Выдающийся российский историк Василий Осипович Ключевский писал: “Война указала порядок реформы, сообщила ей темпы и самые приемы”.</w:t>
      </w:r>
    </w:p>
    <w:p w:rsidR="00F7174A" w:rsidRPr="00F7174A" w:rsidRDefault="00F7174A" w:rsidP="00F7174A">
      <w:pPr>
        <w:ind w:firstLine="567"/>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Ещё в раннем детстве Петр, поражал придворных своим пристрастием к военным потехам, которые постоянно устраивались в подмосковном селе Преображенском, где маленький царевич жил со своей матерью, царицей Натальей Кирилловной Нарышкиной. Однако с конца 80-х годов XVII века “игра в солдатики” становится нешуточной.</w:t>
      </w:r>
    </w:p>
    <w:p w:rsidR="00F7174A" w:rsidRPr="00F7174A" w:rsidRDefault="00F7174A" w:rsidP="00F7174A">
      <w:pPr>
        <w:ind w:firstLine="567"/>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В 1689 году, отыскав в Измайлове старый английский бот, Петр посвящает все свое время строительству небольших кораблей на Плещееве озере, вблизи от старинного города Переславля-Залесского. В этом ему помогают опытные голландские мастера. И весной 1690 года юный царь снаряжает целую флотилию из небольших гребных судов и лодок, которая отправляется в плавание по реке Москва. Тогда же Петр создает из “</w:t>
      </w:r>
      <w:proofErr w:type="spellStart"/>
      <w:r w:rsidRPr="00F7174A">
        <w:rPr>
          <w:rFonts w:ascii="Times New Roman" w:eastAsia="Calibri" w:hAnsi="Times New Roman" w:cs="Times New Roman"/>
          <w:sz w:val="28"/>
          <w:szCs w:val="28"/>
        </w:rPr>
        <w:t>робяток</w:t>
      </w:r>
      <w:proofErr w:type="spellEnd"/>
      <w:r w:rsidRPr="00F7174A">
        <w:rPr>
          <w:rFonts w:ascii="Times New Roman" w:eastAsia="Calibri" w:hAnsi="Times New Roman" w:cs="Times New Roman"/>
          <w:sz w:val="28"/>
          <w:szCs w:val="28"/>
        </w:rPr>
        <w:t xml:space="preserve">” – товарищей своих детских забав – два “потешных” полка, ставших впоследствии знаменитыми гвардейскими  Семеновским и Преображенским полками. Начинаются уже настоящие военные маневры. “Потешные полки” стали ядром будущей регулярной армии и неплохо проявили себя во время Азовских походов 1695 и 1696 годов. К этому времени относится и первое боевое крещение русского флота, построенного в Воронеже после неудачного  первого Азовского похода. Страсть Петра к мореплаванию и кораблестроению ни с чем несравнима. В итоге, к концу царствования Петра, </w:t>
      </w:r>
      <w:r w:rsidRPr="00F7174A">
        <w:rPr>
          <w:rFonts w:ascii="Times New Roman" w:eastAsia="Calibri" w:hAnsi="Times New Roman" w:cs="Times New Roman"/>
          <w:sz w:val="28"/>
          <w:szCs w:val="28"/>
        </w:rPr>
        <w:lastRenderedPageBreak/>
        <w:t>Россия, имевшая 48 линейных и 788 галерных (гребных) и прочих судов, стала одной из самых сильных морских держав Европы.</w:t>
      </w:r>
    </w:p>
    <w:p w:rsidR="00F7174A" w:rsidRPr="00F7174A" w:rsidRDefault="00F7174A" w:rsidP="00F7174A">
      <w:pPr>
        <w:widowControl w:val="0"/>
        <w:spacing w:line="160" w:lineRule="atLeast"/>
        <w:ind w:left="23" w:right="6" w:firstLine="720"/>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Московское правительство XVII века располагало сотнями тысяч вооруженного люда и вместе с тем ясно сознавало отсутствие правильной организации и боевой готовности своих войск. Уже в XVII веке в Москве старались устроить пра</w:t>
      </w:r>
      <w:r w:rsidRPr="00F7174A">
        <w:rPr>
          <w:rFonts w:ascii="Times New Roman" w:eastAsia="Calibri" w:hAnsi="Times New Roman" w:cs="Times New Roman"/>
          <w:sz w:val="28"/>
          <w:szCs w:val="28"/>
        </w:rPr>
        <w:softHyphen/>
        <w:t>вильные войска, увеличивая число стрелецких полков и образуя полки «Иноземного строя» (солдатские, рейтар</w:t>
      </w:r>
      <w:r w:rsidRPr="00F7174A">
        <w:rPr>
          <w:rFonts w:ascii="Times New Roman" w:eastAsia="Calibri" w:hAnsi="Times New Roman" w:cs="Times New Roman"/>
          <w:sz w:val="28"/>
          <w:szCs w:val="28"/>
        </w:rPr>
        <w:softHyphen/>
        <w:t>ские, драгунские) из людей разных общественных состоянии. С помощью иностранных офицеров достигнуты были большие результаты, солдатские полки ко времени Петра выросли уже до размеров внушительной военной силы. Однако и у стрелецких, и у регулярных полков был один крупный, с военной точки зрения, недостаток: и стрельцы (в большей степени), и солдаты (в меньшей степени) были не только военными людьми, занимались не одной служ</w:t>
      </w:r>
      <w:r w:rsidRPr="00F7174A">
        <w:rPr>
          <w:rFonts w:ascii="Times New Roman" w:eastAsia="Calibri" w:hAnsi="Times New Roman" w:cs="Times New Roman"/>
          <w:sz w:val="28"/>
          <w:szCs w:val="28"/>
        </w:rPr>
        <w:softHyphen/>
        <w:t>бой. Поселенные на казенных землях, имея право женить</w:t>
      </w:r>
      <w:r w:rsidRPr="00F7174A">
        <w:rPr>
          <w:rFonts w:ascii="Times New Roman" w:eastAsia="Calibri" w:hAnsi="Times New Roman" w:cs="Times New Roman"/>
          <w:sz w:val="28"/>
          <w:szCs w:val="28"/>
        </w:rPr>
        <w:softHyphen/>
        <w:t>ся и заниматься промыслами, солдаты, и особенно стрель</w:t>
      </w:r>
      <w:r w:rsidRPr="00F7174A">
        <w:rPr>
          <w:rFonts w:ascii="Times New Roman" w:eastAsia="Calibri" w:hAnsi="Times New Roman" w:cs="Times New Roman"/>
          <w:sz w:val="28"/>
          <w:szCs w:val="28"/>
        </w:rPr>
        <w:softHyphen/>
        <w:t>цы, стали полувоенным, полупромышленным сословием. При таких условиях их боевая готовность и военные каче</w:t>
      </w:r>
      <w:r w:rsidRPr="00F7174A">
        <w:rPr>
          <w:rFonts w:ascii="Times New Roman" w:eastAsia="Calibri" w:hAnsi="Times New Roman" w:cs="Times New Roman"/>
          <w:sz w:val="28"/>
          <w:szCs w:val="28"/>
        </w:rPr>
        <w:softHyphen/>
        <w:t xml:space="preserve">ства не могли быть высокими. </w:t>
      </w:r>
    </w:p>
    <w:p w:rsidR="00F7174A" w:rsidRPr="00F7174A" w:rsidRDefault="00F7174A" w:rsidP="00F7174A">
      <w:pPr>
        <w:widowControl w:val="0"/>
        <w:spacing w:line="160" w:lineRule="atLeast"/>
        <w:ind w:left="17" w:right="11" w:firstLine="720"/>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Петр видоизменил организацию войск. Он сделал регулярные полки господствующим, даже исключительным типом во</w:t>
      </w:r>
      <w:r w:rsidRPr="00F7174A">
        <w:rPr>
          <w:rFonts w:ascii="Times New Roman" w:eastAsia="Calibri" w:hAnsi="Times New Roman" w:cs="Times New Roman"/>
          <w:sz w:val="28"/>
          <w:szCs w:val="28"/>
        </w:rPr>
        <w:softHyphen/>
        <w:t>енной организации (только малороссийские и донские ка</w:t>
      </w:r>
      <w:r w:rsidRPr="00F7174A">
        <w:rPr>
          <w:rFonts w:ascii="Times New Roman" w:eastAsia="Calibri" w:hAnsi="Times New Roman" w:cs="Times New Roman"/>
          <w:sz w:val="28"/>
          <w:szCs w:val="28"/>
        </w:rPr>
        <w:softHyphen/>
        <w:t xml:space="preserve">заки сохранили старое устройство). Кроме того, изменив быт солдат, он иначе, чем прежде, стал пополнять войска. Регулярная армия (совершенная или нет) создалась уже в XVII </w:t>
      </w:r>
      <w:proofErr w:type="gramStart"/>
      <w:r w:rsidRPr="00F7174A">
        <w:rPr>
          <w:rFonts w:ascii="Times New Roman" w:eastAsia="Calibri" w:hAnsi="Times New Roman" w:cs="Times New Roman"/>
          <w:sz w:val="28"/>
          <w:szCs w:val="28"/>
        </w:rPr>
        <w:t>в</w:t>
      </w:r>
      <w:proofErr w:type="gramEnd"/>
      <w:r w:rsidRPr="00F7174A">
        <w:rPr>
          <w:rFonts w:ascii="Times New Roman" w:eastAsia="Calibri" w:hAnsi="Times New Roman" w:cs="Times New Roman"/>
          <w:sz w:val="28"/>
          <w:szCs w:val="28"/>
        </w:rPr>
        <w:t xml:space="preserve">. </w:t>
      </w:r>
    </w:p>
    <w:p w:rsidR="00F7174A" w:rsidRPr="00F7174A" w:rsidRDefault="00F7174A" w:rsidP="00F7174A">
      <w:pPr>
        <w:ind w:firstLine="567"/>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Петр привязал солдата исключительно к службе, ото</w:t>
      </w:r>
      <w:r w:rsidRPr="00F7174A">
        <w:rPr>
          <w:rFonts w:ascii="Times New Roman" w:eastAsia="Calibri" w:hAnsi="Times New Roman" w:cs="Times New Roman"/>
          <w:sz w:val="28"/>
          <w:szCs w:val="28"/>
        </w:rPr>
        <w:softHyphen/>
        <w:t>рвав его от дома и промысла. Воинская повинность при нем перестала быть повинностью одних дворян, стрелец</w:t>
      </w:r>
      <w:r w:rsidRPr="00F7174A">
        <w:rPr>
          <w:rFonts w:ascii="Times New Roman" w:eastAsia="Calibri" w:hAnsi="Times New Roman" w:cs="Times New Roman"/>
          <w:sz w:val="28"/>
          <w:szCs w:val="28"/>
        </w:rPr>
        <w:softHyphen/>
        <w:t>ких и солдатских детей, да «гулящих» охотников. Повин</w:t>
      </w:r>
      <w:r w:rsidRPr="00F7174A">
        <w:rPr>
          <w:rFonts w:ascii="Times New Roman" w:eastAsia="Calibri" w:hAnsi="Times New Roman" w:cs="Times New Roman"/>
          <w:sz w:val="28"/>
          <w:szCs w:val="28"/>
        </w:rPr>
        <w:softHyphen/>
        <w:t>ность эта легла теперь на все классы общества, кроме духо</w:t>
      </w:r>
      <w:r w:rsidRPr="00F7174A">
        <w:rPr>
          <w:rFonts w:ascii="Times New Roman" w:eastAsia="Calibri" w:hAnsi="Times New Roman" w:cs="Times New Roman"/>
          <w:sz w:val="28"/>
          <w:szCs w:val="28"/>
        </w:rPr>
        <w:softHyphen/>
        <w:t>венства и граждан, принадлежащих к гильдиям. Дворяне все обязаны были служить бессрочно солдатами и офице</w:t>
      </w:r>
      <w:r w:rsidRPr="00F7174A">
        <w:rPr>
          <w:rFonts w:ascii="Times New Roman" w:eastAsia="Calibri" w:hAnsi="Times New Roman" w:cs="Times New Roman"/>
          <w:sz w:val="28"/>
          <w:szCs w:val="28"/>
        </w:rPr>
        <w:softHyphen/>
        <w:t xml:space="preserve">рами, кроме </w:t>
      </w:r>
      <w:proofErr w:type="gramStart"/>
      <w:r w:rsidRPr="00F7174A">
        <w:rPr>
          <w:rFonts w:ascii="Times New Roman" w:eastAsia="Calibri" w:hAnsi="Times New Roman" w:cs="Times New Roman"/>
          <w:sz w:val="28"/>
          <w:szCs w:val="28"/>
        </w:rPr>
        <w:t>немощных</w:t>
      </w:r>
      <w:proofErr w:type="gramEnd"/>
      <w:r w:rsidRPr="00F7174A">
        <w:rPr>
          <w:rFonts w:ascii="Times New Roman" w:eastAsia="Calibri" w:hAnsi="Times New Roman" w:cs="Times New Roman"/>
          <w:sz w:val="28"/>
          <w:szCs w:val="28"/>
        </w:rPr>
        <w:t xml:space="preserve"> и командированных в граждан</w:t>
      </w:r>
      <w:r w:rsidRPr="00F7174A">
        <w:rPr>
          <w:rFonts w:ascii="Times New Roman" w:eastAsia="Calibri" w:hAnsi="Times New Roman" w:cs="Times New Roman"/>
          <w:sz w:val="28"/>
          <w:szCs w:val="28"/>
        </w:rPr>
        <w:softHyphen/>
        <w:t>скую службу. С крестьян же и горожан производились правильные рекрутские наборы, которые в начале шведской войны были очень часты и давали Петру громадные кон</w:t>
      </w:r>
      <w:r w:rsidRPr="00F7174A">
        <w:rPr>
          <w:rFonts w:ascii="Times New Roman" w:eastAsia="Calibri" w:hAnsi="Times New Roman" w:cs="Times New Roman"/>
          <w:sz w:val="28"/>
          <w:szCs w:val="28"/>
        </w:rPr>
        <w:softHyphen/>
        <w:t xml:space="preserve">тингенты рекрут. В 1715 г. Сенат постановил, как норму для наборов, брать одного рекрута с 75 дворов владельческих крестьян и холопов. До наших времен сохранились некоторые высказывания женщин по отношению к Петру. Они говорили: "Какой он царь? - Он крестьян разорил с домами, мужей наших </w:t>
      </w:r>
      <w:proofErr w:type="gramStart"/>
      <w:r w:rsidRPr="00F7174A">
        <w:rPr>
          <w:rFonts w:ascii="Times New Roman" w:eastAsia="Calibri" w:hAnsi="Times New Roman" w:cs="Times New Roman"/>
          <w:sz w:val="28"/>
          <w:szCs w:val="28"/>
        </w:rPr>
        <w:t>побрал</w:t>
      </w:r>
      <w:proofErr w:type="gramEnd"/>
      <w:r w:rsidRPr="00F7174A">
        <w:rPr>
          <w:rFonts w:ascii="Times New Roman" w:eastAsia="Calibri" w:hAnsi="Times New Roman" w:cs="Times New Roman"/>
          <w:sz w:val="28"/>
          <w:szCs w:val="28"/>
        </w:rPr>
        <w:t xml:space="preserve"> в солдаты, а нас с детьми осиротил и заставил плакать век …"</w:t>
      </w:r>
    </w:p>
    <w:p w:rsidR="00F7174A" w:rsidRPr="00F7174A" w:rsidRDefault="00F7174A" w:rsidP="00F7174A">
      <w:pPr>
        <w:ind w:firstLine="567"/>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 xml:space="preserve">Итак, необходимо отметить, что именно Петр создал регулярную армию с единым принципом комплектования, с единообразным вооружением и </w:t>
      </w:r>
      <w:r w:rsidRPr="00F7174A">
        <w:rPr>
          <w:rFonts w:ascii="Times New Roman" w:eastAsia="Calibri" w:hAnsi="Times New Roman" w:cs="Times New Roman"/>
          <w:sz w:val="28"/>
          <w:szCs w:val="28"/>
        </w:rPr>
        <w:lastRenderedPageBreak/>
        <w:t>обмундированием. В конце его царствования русская армия состояла из 210 000 человек</w:t>
      </w:r>
    </w:p>
    <w:p w:rsidR="00F7174A" w:rsidRPr="00F7174A" w:rsidRDefault="00F7174A" w:rsidP="00F7174A">
      <w:pPr>
        <w:ind w:firstLine="720"/>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Подчеркивая значение военной реформы, русский историк В.О. Ключевский писал: "Военная реформа Петра осталась бы специальным фактом военной истории России, если бы не отпечатлелась слишком отчётливо и глубоко на социальном и нравственном складе всего русского общества, даже на ходе политических событий. Она выдвигала вперед двойное дело, требовала изыскания сре</w:t>
      </w:r>
      <w:proofErr w:type="gramStart"/>
      <w:r w:rsidRPr="00F7174A">
        <w:rPr>
          <w:rFonts w:ascii="Times New Roman" w:eastAsia="Calibri" w:hAnsi="Times New Roman" w:cs="Times New Roman"/>
          <w:sz w:val="28"/>
          <w:szCs w:val="28"/>
        </w:rPr>
        <w:t>дств дл</w:t>
      </w:r>
      <w:proofErr w:type="gramEnd"/>
      <w:r w:rsidRPr="00F7174A">
        <w:rPr>
          <w:rFonts w:ascii="Times New Roman" w:eastAsia="Calibri" w:hAnsi="Times New Roman" w:cs="Times New Roman"/>
          <w:sz w:val="28"/>
          <w:szCs w:val="28"/>
        </w:rPr>
        <w:t>я содержания преобразованных и дорогих вооруженных сил и особых мер для поддержания их регулярного строя…"</w:t>
      </w:r>
    </w:p>
    <w:p w:rsidR="00F7174A" w:rsidRPr="00F7174A" w:rsidRDefault="00F7174A" w:rsidP="00F7174A">
      <w:pPr>
        <w:ind w:firstLine="720"/>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Огромное значение Петр придавал военно-морскому флоту, его созданию и развитию. Неудачи первого Азовского похода очень ясно показали, что без сколько-нибудь сильного флота причерноморскую крепость взять невозможно. Поэтому Петр отдает указ о построении флотилии. Созданная в одну зиму флотилия была проведена по мелким рекам к Азову. Флотилия стояла в чужом море, где не было ни одной гавани, которая бы принадлежала ей. Корабли этой флотилии были построены из мерзлого дерева и, по словам иностранных экспертов, годились лишь на дрова. Петр делал все возможное со своей стороны для укрепления и развития флота, по этой причине на смену малограмотным мастерам были приглашены английские и голландские мастера, которые славились своим мастерством в этом деле.</w:t>
      </w:r>
    </w:p>
    <w:p w:rsidR="00F7174A" w:rsidRPr="00F7174A" w:rsidRDefault="00F7174A" w:rsidP="00F7174A">
      <w:pPr>
        <w:ind w:firstLine="720"/>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 xml:space="preserve">Возникли арсеналы и портовые мастерские. Наскоро были обучены матросы и офицеры. Было устроено общее управление флотом; адмирал </w:t>
      </w:r>
      <w:proofErr w:type="spellStart"/>
      <w:r w:rsidRPr="00F7174A">
        <w:rPr>
          <w:rFonts w:ascii="Times New Roman" w:eastAsia="Calibri" w:hAnsi="Times New Roman" w:cs="Times New Roman"/>
          <w:sz w:val="28"/>
          <w:szCs w:val="28"/>
        </w:rPr>
        <w:t>Крюйс</w:t>
      </w:r>
      <w:proofErr w:type="spellEnd"/>
      <w:r w:rsidRPr="00F7174A">
        <w:rPr>
          <w:rFonts w:ascii="Times New Roman" w:eastAsia="Calibri" w:hAnsi="Times New Roman" w:cs="Times New Roman"/>
          <w:sz w:val="28"/>
          <w:szCs w:val="28"/>
        </w:rPr>
        <w:t xml:space="preserve"> составил правила морской службы. И уже в 1710г. Черное море пересекали русские корабли.</w:t>
      </w:r>
    </w:p>
    <w:p w:rsidR="00F7174A" w:rsidRPr="00F7174A" w:rsidRDefault="00F7174A" w:rsidP="00F7174A">
      <w:pPr>
        <w:ind w:firstLine="720"/>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Еще до начала войны со шведами, начинаются столкновения с ними. Петр понимает, что без военного флота ему не овладеть Невой и ее устьями. Ввиду этого Петр начинает постройку нового флота и берет в ней сам активное участие наравне с мастерами-плотниками, кузнецами и др. Русские суда строили по лучшим английским и голландским чертежам. Отрицательное влияние на развитие флота оказывала отдаленность верфей от моря. Это обусловило необходимость позаботиться об обустройстве кораблестроения в Петербурге, строительство корабельных мастерских началось 5 ноября 1704 года.</w:t>
      </w:r>
    </w:p>
    <w:p w:rsidR="00F7174A" w:rsidRPr="00F7174A" w:rsidRDefault="00F7174A" w:rsidP="00F7174A">
      <w:pPr>
        <w:ind w:firstLine="720"/>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lastRenderedPageBreak/>
        <w:t xml:space="preserve">“Первыми русскими матросами были те же “потешные“. Петр начал заботиться о создании личного состава флота еще в 1697 году он отправил несколько партий учеников в Венецию, Англию и Голландию. В 1699г. они вернулись обратно в Россию. Надеясь обнаружить глубокие познания в корабельном и морском деле у учеников, Петр делает им экзамен в городе Воронеже. Из всех учеников, хотя бы удовлетворительно, экзамен выдержали только 4 человека“. Ощущалась острая нехватка квалифицированных кадров, поэтому Петру пришлось нанять матросов, офицеров и кораблестроителей в Англии и Голландии. </w:t>
      </w:r>
    </w:p>
    <w:p w:rsidR="00F7174A" w:rsidRPr="00F7174A" w:rsidRDefault="00F7174A" w:rsidP="00F7174A">
      <w:pPr>
        <w:ind w:firstLine="720"/>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 xml:space="preserve">Детище Петра - Российский флот не раз сыграл важную роль в жизни государства. Первая победа русских на море-победа у мыса Гангут, в результате </w:t>
      </w:r>
      <w:proofErr w:type="gramStart"/>
      <w:r w:rsidRPr="00F7174A">
        <w:rPr>
          <w:rFonts w:ascii="Times New Roman" w:eastAsia="Calibri" w:hAnsi="Times New Roman" w:cs="Times New Roman"/>
          <w:sz w:val="28"/>
          <w:szCs w:val="28"/>
        </w:rPr>
        <w:t>которой</w:t>
      </w:r>
      <w:proofErr w:type="gramEnd"/>
      <w:r w:rsidRPr="00F7174A">
        <w:rPr>
          <w:rFonts w:ascii="Times New Roman" w:eastAsia="Calibri" w:hAnsi="Times New Roman" w:cs="Times New Roman"/>
          <w:sz w:val="28"/>
          <w:szCs w:val="28"/>
        </w:rPr>
        <w:t xml:space="preserve"> Петр заполучил Финляндию. Эта победа доказала военную мощь и знание морского дела. После победы у </w:t>
      </w:r>
      <w:proofErr w:type="gramStart"/>
      <w:r w:rsidRPr="00F7174A">
        <w:rPr>
          <w:rFonts w:ascii="Times New Roman" w:eastAsia="Calibri" w:hAnsi="Times New Roman" w:cs="Times New Roman"/>
          <w:sz w:val="28"/>
          <w:szCs w:val="28"/>
        </w:rPr>
        <w:t>м</w:t>
      </w:r>
      <w:proofErr w:type="gramEnd"/>
      <w:r w:rsidRPr="00F7174A">
        <w:rPr>
          <w:rFonts w:ascii="Times New Roman" w:eastAsia="Calibri" w:hAnsi="Times New Roman" w:cs="Times New Roman"/>
          <w:sz w:val="28"/>
          <w:szCs w:val="28"/>
        </w:rPr>
        <w:t>. Гангут Петр стал проводить довольно дальние военные рейды. Русский флот становился все сильнее и опытнее. Он стал флотом, который уважали державы-обладательницы крупнейших флотов: Англия, Дания, Голландия. Ярким примером этого было событие 1716г.: Петру I предложили командовать флотами четырех держав (Дания, Англия, Голландия, Россия) для охраны торговых кораблей от шведских каперов. Это событием огромной важности для Петра и он проявил себя наилучшим образом в этой кампании.</w:t>
      </w:r>
    </w:p>
    <w:p w:rsidR="00F7174A" w:rsidRPr="00F7174A" w:rsidRDefault="00F7174A" w:rsidP="00BC7F03">
      <w:pPr>
        <w:ind w:firstLine="720"/>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Таким образом, Петр I вывел Россию в ранг морских держав. В большей степени благодаря именно военно-морскому флоту удалось “прорубить окно в Европу”, что оказало свое влияние на дальнейшее развитие империи и укрепления ее могущества.</w:t>
      </w:r>
    </w:p>
    <w:p w:rsidR="00F7174A" w:rsidRPr="00BC7F03" w:rsidRDefault="00F7174A" w:rsidP="00BC7F03">
      <w:pPr>
        <w:ind w:firstLine="720"/>
        <w:jc w:val="center"/>
        <w:rPr>
          <w:rFonts w:ascii="Times New Roman" w:eastAsia="Calibri" w:hAnsi="Times New Roman" w:cs="Times New Roman"/>
          <w:b/>
          <w:bCs/>
          <w:sz w:val="28"/>
          <w:szCs w:val="28"/>
        </w:rPr>
      </w:pPr>
      <w:r w:rsidRPr="00BC7F03">
        <w:rPr>
          <w:rFonts w:ascii="Times New Roman" w:eastAsia="Calibri" w:hAnsi="Times New Roman" w:cs="Times New Roman"/>
          <w:b/>
          <w:bCs/>
          <w:sz w:val="28"/>
          <w:szCs w:val="28"/>
        </w:rPr>
        <w:t>2.2 Административные реформы</w:t>
      </w:r>
    </w:p>
    <w:p w:rsidR="00F7174A" w:rsidRPr="00F7174A" w:rsidRDefault="00F7174A" w:rsidP="00F7174A">
      <w:pPr>
        <w:widowControl w:val="0"/>
        <w:tabs>
          <w:tab w:val="left" w:pos="576"/>
          <w:tab w:val="left" w:pos="3600"/>
          <w:tab w:val="left" w:pos="7056"/>
        </w:tabs>
        <w:jc w:val="both"/>
        <w:rPr>
          <w:rFonts w:ascii="Times New Roman" w:eastAsia="Calibri" w:hAnsi="Times New Roman" w:cs="Times New Roman"/>
          <w:snapToGrid w:val="0"/>
          <w:sz w:val="28"/>
          <w:szCs w:val="28"/>
        </w:rPr>
      </w:pPr>
      <w:r w:rsidRPr="00F7174A">
        <w:rPr>
          <w:rFonts w:ascii="Times New Roman" w:eastAsia="Calibri" w:hAnsi="Times New Roman" w:cs="Times New Roman"/>
          <w:snapToGrid w:val="0"/>
          <w:sz w:val="28"/>
          <w:szCs w:val="28"/>
        </w:rPr>
        <w:tab/>
        <w:t xml:space="preserve">С 1708 г.  Петр начал  перестраивать  старые  органы власти и управления и заменять их новыми. В результате к концу  первой  четверти  XVIII  </w:t>
      </w:r>
      <w:proofErr w:type="gramStart"/>
      <w:r w:rsidRPr="00F7174A">
        <w:rPr>
          <w:rFonts w:ascii="Times New Roman" w:eastAsia="Calibri" w:hAnsi="Times New Roman" w:cs="Times New Roman"/>
          <w:snapToGrid w:val="0"/>
          <w:sz w:val="28"/>
          <w:szCs w:val="28"/>
        </w:rPr>
        <w:t>в</w:t>
      </w:r>
      <w:proofErr w:type="gramEnd"/>
      <w:r w:rsidRPr="00F7174A">
        <w:rPr>
          <w:rFonts w:ascii="Times New Roman" w:eastAsia="Calibri" w:hAnsi="Times New Roman" w:cs="Times New Roman"/>
          <w:snapToGrid w:val="0"/>
          <w:sz w:val="28"/>
          <w:szCs w:val="28"/>
        </w:rPr>
        <w:t xml:space="preserve">.  сложилась  </w:t>
      </w:r>
      <w:proofErr w:type="gramStart"/>
      <w:r w:rsidRPr="00F7174A">
        <w:rPr>
          <w:rFonts w:ascii="Times New Roman" w:eastAsia="Calibri" w:hAnsi="Times New Roman" w:cs="Times New Roman"/>
          <w:snapToGrid w:val="0"/>
          <w:sz w:val="28"/>
          <w:szCs w:val="28"/>
        </w:rPr>
        <w:t>следующая</w:t>
      </w:r>
      <w:proofErr w:type="gramEnd"/>
      <w:r w:rsidRPr="00F7174A">
        <w:rPr>
          <w:rFonts w:ascii="Times New Roman" w:eastAsia="Calibri" w:hAnsi="Times New Roman" w:cs="Times New Roman"/>
          <w:snapToGrid w:val="0"/>
          <w:sz w:val="28"/>
          <w:szCs w:val="28"/>
        </w:rPr>
        <w:t xml:space="preserve"> система органов власти и управления.</w:t>
      </w:r>
    </w:p>
    <w:p w:rsidR="00F7174A" w:rsidRPr="00F7174A" w:rsidRDefault="00F7174A" w:rsidP="00F7174A">
      <w:pPr>
        <w:widowControl w:val="0"/>
        <w:tabs>
          <w:tab w:val="left" w:pos="576"/>
          <w:tab w:val="left" w:pos="3600"/>
          <w:tab w:val="left" w:pos="7056"/>
        </w:tabs>
        <w:jc w:val="both"/>
        <w:rPr>
          <w:rFonts w:ascii="Times New Roman" w:eastAsia="Calibri" w:hAnsi="Times New Roman" w:cs="Times New Roman"/>
          <w:snapToGrid w:val="0"/>
          <w:sz w:val="28"/>
          <w:szCs w:val="28"/>
        </w:rPr>
      </w:pPr>
      <w:r w:rsidRPr="00F7174A">
        <w:rPr>
          <w:rFonts w:ascii="Times New Roman" w:eastAsia="Calibri" w:hAnsi="Times New Roman" w:cs="Times New Roman"/>
          <w:snapToGrid w:val="0"/>
          <w:sz w:val="28"/>
          <w:szCs w:val="28"/>
        </w:rPr>
        <w:tab/>
        <w:t>Вся полнота законодательной,  исполнительной,  и су</w:t>
      </w:r>
      <w:r w:rsidRPr="00F7174A">
        <w:rPr>
          <w:rFonts w:ascii="Times New Roman" w:eastAsia="Calibri" w:hAnsi="Times New Roman" w:cs="Times New Roman"/>
          <w:snapToGrid w:val="0"/>
          <w:sz w:val="28"/>
          <w:szCs w:val="28"/>
        </w:rPr>
        <w:softHyphen/>
        <w:t>дебной  власти  сосредоточилась  в руках Петра,  который после завершения Северной войны получил титул  императо</w:t>
      </w:r>
      <w:r w:rsidRPr="00F7174A">
        <w:rPr>
          <w:rFonts w:ascii="Times New Roman" w:eastAsia="Calibri" w:hAnsi="Times New Roman" w:cs="Times New Roman"/>
          <w:snapToGrid w:val="0"/>
          <w:sz w:val="28"/>
          <w:szCs w:val="28"/>
        </w:rPr>
        <w:softHyphen/>
        <w:t>ра.  В 1711 г. был создан новый высший орган исполнитель</w:t>
      </w:r>
      <w:r w:rsidRPr="00F7174A">
        <w:rPr>
          <w:rFonts w:ascii="Times New Roman" w:eastAsia="Calibri" w:hAnsi="Times New Roman" w:cs="Times New Roman"/>
          <w:snapToGrid w:val="0"/>
          <w:sz w:val="28"/>
          <w:szCs w:val="28"/>
        </w:rPr>
        <w:softHyphen/>
        <w:t xml:space="preserve">ной и судебной власти - </w:t>
      </w:r>
      <w:r w:rsidRPr="00F7174A">
        <w:rPr>
          <w:rFonts w:ascii="Times New Roman" w:eastAsia="Calibri" w:hAnsi="Times New Roman" w:cs="Times New Roman"/>
          <w:snapToGrid w:val="0"/>
          <w:sz w:val="28"/>
          <w:szCs w:val="28"/>
          <w:u w:val="single"/>
        </w:rPr>
        <w:t>Сенат</w:t>
      </w:r>
      <w:r w:rsidRPr="00F7174A">
        <w:rPr>
          <w:rFonts w:ascii="Times New Roman" w:eastAsia="Calibri" w:hAnsi="Times New Roman" w:cs="Times New Roman"/>
          <w:snapToGrid w:val="0"/>
          <w:sz w:val="28"/>
          <w:szCs w:val="28"/>
        </w:rPr>
        <w:t>, обладавший и значительны</w:t>
      </w:r>
      <w:r w:rsidRPr="00F7174A">
        <w:rPr>
          <w:rFonts w:ascii="Times New Roman" w:eastAsia="Calibri" w:hAnsi="Times New Roman" w:cs="Times New Roman"/>
          <w:snapToGrid w:val="0"/>
          <w:sz w:val="28"/>
          <w:szCs w:val="28"/>
        </w:rPr>
        <w:softHyphen/>
        <w:t>ми  законодательными  функциями.  Он принципиально отли</w:t>
      </w:r>
      <w:r w:rsidRPr="00F7174A">
        <w:rPr>
          <w:rFonts w:ascii="Times New Roman" w:eastAsia="Calibri" w:hAnsi="Times New Roman" w:cs="Times New Roman"/>
          <w:snapToGrid w:val="0"/>
          <w:sz w:val="28"/>
          <w:szCs w:val="28"/>
        </w:rPr>
        <w:softHyphen/>
        <w:t>чался от своего предшественника - Боярской думы.</w:t>
      </w:r>
    </w:p>
    <w:p w:rsidR="00F7174A" w:rsidRPr="00F7174A" w:rsidRDefault="00F7174A" w:rsidP="00F7174A">
      <w:pPr>
        <w:widowControl w:val="0"/>
        <w:tabs>
          <w:tab w:val="left" w:pos="576"/>
          <w:tab w:val="left" w:pos="3600"/>
          <w:tab w:val="left" w:pos="7056"/>
        </w:tabs>
        <w:jc w:val="both"/>
        <w:rPr>
          <w:rFonts w:ascii="Times New Roman" w:eastAsia="Calibri" w:hAnsi="Times New Roman" w:cs="Times New Roman"/>
          <w:snapToGrid w:val="0"/>
          <w:sz w:val="28"/>
          <w:szCs w:val="28"/>
        </w:rPr>
      </w:pPr>
      <w:r w:rsidRPr="00F7174A">
        <w:rPr>
          <w:rFonts w:ascii="Times New Roman" w:eastAsia="Calibri" w:hAnsi="Times New Roman" w:cs="Times New Roman"/>
          <w:snapToGrid w:val="0"/>
          <w:sz w:val="28"/>
          <w:szCs w:val="28"/>
        </w:rPr>
        <w:tab/>
        <w:t>Члены совета назначались императором. В порядке осу</w:t>
      </w:r>
      <w:r w:rsidRPr="00F7174A">
        <w:rPr>
          <w:rFonts w:ascii="Times New Roman" w:eastAsia="Calibri" w:hAnsi="Times New Roman" w:cs="Times New Roman"/>
          <w:snapToGrid w:val="0"/>
          <w:sz w:val="28"/>
          <w:szCs w:val="28"/>
        </w:rPr>
        <w:softHyphen/>
        <w:t xml:space="preserve">ществления </w:t>
      </w:r>
      <w:r w:rsidRPr="00F7174A">
        <w:rPr>
          <w:rFonts w:ascii="Times New Roman" w:eastAsia="Calibri" w:hAnsi="Times New Roman" w:cs="Times New Roman"/>
          <w:snapToGrid w:val="0"/>
          <w:sz w:val="28"/>
          <w:szCs w:val="28"/>
        </w:rPr>
        <w:lastRenderedPageBreak/>
        <w:t xml:space="preserve">исполнительной власти  Сенат издавал  указы, имевшие  силу  закона.  В  1722  г.  во главе Сената был поставлен генерал-прокурор, на которого возлагался </w:t>
      </w:r>
      <w:proofErr w:type="gramStart"/>
      <w:r w:rsidRPr="00F7174A">
        <w:rPr>
          <w:rFonts w:ascii="Times New Roman" w:eastAsia="Calibri" w:hAnsi="Times New Roman" w:cs="Times New Roman"/>
          <w:snapToGrid w:val="0"/>
          <w:sz w:val="28"/>
          <w:szCs w:val="28"/>
        </w:rPr>
        <w:t>конт</w:t>
      </w:r>
      <w:r w:rsidRPr="00F7174A">
        <w:rPr>
          <w:rFonts w:ascii="Times New Roman" w:eastAsia="Calibri" w:hAnsi="Times New Roman" w:cs="Times New Roman"/>
          <w:snapToGrid w:val="0"/>
          <w:sz w:val="28"/>
          <w:szCs w:val="28"/>
        </w:rPr>
        <w:softHyphen/>
        <w:t>роль за</w:t>
      </w:r>
      <w:proofErr w:type="gramEnd"/>
      <w:r w:rsidRPr="00F7174A">
        <w:rPr>
          <w:rFonts w:ascii="Times New Roman" w:eastAsia="Calibri" w:hAnsi="Times New Roman" w:cs="Times New Roman"/>
          <w:snapToGrid w:val="0"/>
          <w:sz w:val="28"/>
          <w:szCs w:val="28"/>
        </w:rPr>
        <w:t xml:space="preserve"> деятельностью всех правительственных учреждений. Генерал-прокурор должен был выполнять функции "ока госу</w:t>
      </w:r>
      <w:r w:rsidRPr="00F7174A">
        <w:rPr>
          <w:rFonts w:ascii="Times New Roman" w:eastAsia="Calibri" w:hAnsi="Times New Roman" w:cs="Times New Roman"/>
          <w:snapToGrid w:val="0"/>
          <w:sz w:val="28"/>
          <w:szCs w:val="28"/>
        </w:rPr>
        <w:softHyphen/>
        <w:t xml:space="preserve">дарства". Этот контроль он осуществлял через </w:t>
      </w:r>
      <w:r w:rsidRPr="00BC7F03">
        <w:rPr>
          <w:rFonts w:ascii="Times New Roman" w:eastAsia="Calibri" w:hAnsi="Times New Roman" w:cs="Times New Roman"/>
          <w:snapToGrid w:val="0"/>
          <w:sz w:val="28"/>
          <w:szCs w:val="28"/>
        </w:rPr>
        <w:t>прокуроров</w:t>
      </w:r>
      <w:r w:rsidRPr="00F7174A">
        <w:rPr>
          <w:rFonts w:ascii="Times New Roman" w:eastAsia="Calibri" w:hAnsi="Times New Roman" w:cs="Times New Roman"/>
          <w:snapToGrid w:val="0"/>
          <w:sz w:val="28"/>
          <w:szCs w:val="28"/>
        </w:rPr>
        <w:t>, назначаемых во все правительственные учреждения.  В пер</w:t>
      </w:r>
      <w:r w:rsidRPr="00F7174A">
        <w:rPr>
          <w:rFonts w:ascii="Times New Roman" w:eastAsia="Calibri" w:hAnsi="Times New Roman" w:cs="Times New Roman"/>
          <w:snapToGrid w:val="0"/>
          <w:sz w:val="28"/>
          <w:szCs w:val="28"/>
        </w:rPr>
        <w:softHyphen/>
        <w:t xml:space="preserve">вой  четверти  XVIII </w:t>
      </w:r>
      <w:proofErr w:type="gramStart"/>
      <w:r w:rsidRPr="00F7174A">
        <w:rPr>
          <w:rFonts w:ascii="Times New Roman" w:eastAsia="Calibri" w:hAnsi="Times New Roman" w:cs="Times New Roman"/>
          <w:snapToGrid w:val="0"/>
          <w:sz w:val="28"/>
          <w:szCs w:val="28"/>
        </w:rPr>
        <w:t>в</w:t>
      </w:r>
      <w:proofErr w:type="gramEnd"/>
      <w:r w:rsidRPr="00F7174A">
        <w:rPr>
          <w:rFonts w:ascii="Times New Roman" w:eastAsia="Calibri" w:hAnsi="Times New Roman" w:cs="Times New Roman"/>
          <w:snapToGrid w:val="0"/>
          <w:sz w:val="28"/>
          <w:szCs w:val="28"/>
        </w:rPr>
        <w:t xml:space="preserve">. </w:t>
      </w:r>
      <w:proofErr w:type="gramStart"/>
      <w:r w:rsidRPr="00F7174A">
        <w:rPr>
          <w:rFonts w:ascii="Times New Roman" w:eastAsia="Calibri" w:hAnsi="Times New Roman" w:cs="Times New Roman"/>
          <w:snapToGrid w:val="0"/>
          <w:sz w:val="28"/>
          <w:szCs w:val="28"/>
        </w:rPr>
        <w:t>к</w:t>
      </w:r>
      <w:proofErr w:type="gramEnd"/>
      <w:r w:rsidRPr="00F7174A">
        <w:rPr>
          <w:rFonts w:ascii="Times New Roman" w:eastAsia="Calibri" w:hAnsi="Times New Roman" w:cs="Times New Roman"/>
          <w:snapToGrid w:val="0"/>
          <w:sz w:val="28"/>
          <w:szCs w:val="28"/>
        </w:rPr>
        <w:t xml:space="preserve"> системе прокуроров добавилась </w:t>
      </w:r>
      <w:r w:rsidRPr="00BC7F03">
        <w:rPr>
          <w:rFonts w:ascii="Times New Roman" w:eastAsia="Calibri" w:hAnsi="Times New Roman" w:cs="Times New Roman"/>
          <w:snapToGrid w:val="0"/>
          <w:sz w:val="28"/>
          <w:szCs w:val="28"/>
        </w:rPr>
        <w:t>система фискалов</w:t>
      </w:r>
      <w:r w:rsidRPr="00F7174A">
        <w:rPr>
          <w:rFonts w:ascii="Times New Roman" w:eastAsia="Calibri" w:hAnsi="Times New Roman" w:cs="Times New Roman"/>
          <w:snapToGrid w:val="0"/>
          <w:sz w:val="28"/>
          <w:szCs w:val="28"/>
        </w:rPr>
        <w:t xml:space="preserve">,  возглавляемая </w:t>
      </w:r>
      <w:proofErr w:type="spellStart"/>
      <w:r w:rsidRPr="00F7174A">
        <w:rPr>
          <w:rFonts w:ascii="Times New Roman" w:eastAsia="Calibri" w:hAnsi="Times New Roman" w:cs="Times New Roman"/>
          <w:snapToGrid w:val="0"/>
          <w:sz w:val="28"/>
          <w:szCs w:val="28"/>
        </w:rPr>
        <w:t>оберфискалом</w:t>
      </w:r>
      <w:proofErr w:type="spellEnd"/>
      <w:r w:rsidRPr="00F7174A">
        <w:rPr>
          <w:rFonts w:ascii="Times New Roman" w:eastAsia="Calibri" w:hAnsi="Times New Roman" w:cs="Times New Roman"/>
          <w:snapToGrid w:val="0"/>
          <w:sz w:val="28"/>
          <w:szCs w:val="28"/>
        </w:rPr>
        <w:t>. В обязан</w:t>
      </w:r>
      <w:r w:rsidRPr="00F7174A">
        <w:rPr>
          <w:rFonts w:ascii="Times New Roman" w:eastAsia="Calibri" w:hAnsi="Times New Roman" w:cs="Times New Roman"/>
          <w:snapToGrid w:val="0"/>
          <w:sz w:val="28"/>
          <w:szCs w:val="28"/>
        </w:rPr>
        <w:softHyphen/>
        <w:t>ности  фискалов входило донесение обо всех злоупотребле</w:t>
      </w:r>
      <w:r w:rsidRPr="00F7174A">
        <w:rPr>
          <w:rFonts w:ascii="Times New Roman" w:eastAsia="Calibri" w:hAnsi="Times New Roman" w:cs="Times New Roman"/>
          <w:snapToGrid w:val="0"/>
          <w:sz w:val="28"/>
          <w:szCs w:val="28"/>
        </w:rPr>
        <w:softHyphen/>
        <w:t>ниях учреждений и должностных лиц,  нарушавших "казенный интерес".</w:t>
      </w:r>
    </w:p>
    <w:p w:rsidR="00F7174A" w:rsidRPr="00F7174A" w:rsidRDefault="00F7174A" w:rsidP="00F7174A">
      <w:pPr>
        <w:widowControl w:val="0"/>
        <w:tabs>
          <w:tab w:val="left" w:pos="576"/>
          <w:tab w:val="left" w:pos="3600"/>
          <w:tab w:val="left" w:pos="7056"/>
        </w:tabs>
        <w:jc w:val="both"/>
        <w:rPr>
          <w:rFonts w:ascii="Times New Roman" w:eastAsia="Calibri" w:hAnsi="Times New Roman" w:cs="Times New Roman"/>
          <w:snapToGrid w:val="0"/>
          <w:sz w:val="28"/>
          <w:szCs w:val="28"/>
        </w:rPr>
      </w:pPr>
      <w:r w:rsidRPr="00F7174A">
        <w:rPr>
          <w:rFonts w:ascii="Times New Roman" w:eastAsia="Calibri" w:hAnsi="Times New Roman" w:cs="Times New Roman"/>
          <w:snapToGrid w:val="0"/>
          <w:sz w:val="28"/>
          <w:szCs w:val="28"/>
        </w:rPr>
        <w:tab/>
        <w:t>Никак не соответствовали новым  условиям  и  задачам приказная система,  сложившаяся при Боярской думе. Воз</w:t>
      </w:r>
      <w:r w:rsidRPr="00F7174A">
        <w:rPr>
          <w:rFonts w:ascii="Times New Roman" w:eastAsia="Calibri" w:hAnsi="Times New Roman" w:cs="Times New Roman"/>
          <w:snapToGrid w:val="0"/>
          <w:sz w:val="28"/>
          <w:szCs w:val="28"/>
        </w:rPr>
        <w:softHyphen/>
        <w:t>никшие в разное время приказы  (Посольский,  Стрелецкий, Поместный,  Сибирский,  Казанский, Малороссийский и др.) сильно  различались  по  своему  характеру  и  функциям. Распоряжения  и  указы  приказов  зачастую противоречили друг другу,  создавая невообразимую путаницу  и  надолго задерживая решение неотложных вопросов.</w:t>
      </w:r>
    </w:p>
    <w:p w:rsidR="00F7174A" w:rsidRPr="00F7174A" w:rsidRDefault="00F7174A" w:rsidP="00F7174A">
      <w:pPr>
        <w:widowControl w:val="0"/>
        <w:tabs>
          <w:tab w:val="left" w:pos="576"/>
          <w:tab w:val="left" w:pos="3600"/>
          <w:tab w:val="left" w:pos="7056"/>
        </w:tabs>
        <w:ind w:firstLine="578"/>
        <w:jc w:val="both"/>
        <w:rPr>
          <w:rFonts w:ascii="Times New Roman" w:eastAsia="Calibri" w:hAnsi="Times New Roman" w:cs="Times New Roman"/>
          <w:snapToGrid w:val="0"/>
          <w:sz w:val="28"/>
          <w:szCs w:val="28"/>
        </w:rPr>
      </w:pPr>
      <w:r w:rsidRPr="00F7174A">
        <w:rPr>
          <w:rFonts w:ascii="Times New Roman" w:eastAsia="Calibri" w:hAnsi="Times New Roman" w:cs="Times New Roman"/>
          <w:snapToGrid w:val="0"/>
          <w:sz w:val="28"/>
          <w:szCs w:val="28"/>
        </w:rPr>
        <w:t>Взамен устаревшей системе приказов в  1717-1718  гг. было создано 12 коллегий, каждая из которых ведала опре</w:t>
      </w:r>
      <w:r w:rsidRPr="00F7174A">
        <w:rPr>
          <w:rFonts w:ascii="Times New Roman" w:eastAsia="Calibri" w:hAnsi="Times New Roman" w:cs="Times New Roman"/>
          <w:snapToGrid w:val="0"/>
          <w:sz w:val="28"/>
          <w:szCs w:val="28"/>
        </w:rPr>
        <w:softHyphen/>
        <w:t xml:space="preserve">деленной отраслью или сферой  управления  и  подчинялась Сенату.  Главными  считались </w:t>
      </w:r>
      <w:r w:rsidRPr="00F7174A">
        <w:rPr>
          <w:rFonts w:ascii="Times New Roman" w:eastAsia="Calibri" w:hAnsi="Times New Roman" w:cs="Times New Roman"/>
          <w:snapToGrid w:val="0"/>
          <w:sz w:val="28"/>
          <w:szCs w:val="28"/>
          <w:u w:val="single"/>
        </w:rPr>
        <w:t>три коллегии</w:t>
      </w:r>
      <w:r w:rsidRPr="00F7174A">
        <w:rPr>
          <w:rFonts w:ascii="Times New Roman" w:eastAsia="Calibri" w:hAnsi="Times New Roman" w:cs="Times New Roman"/>
          <w:snapToGrid w:val="0"/>
          <w:sz w:val="28"/>
          <w:szCs w:val="28"/>
        </w:rPr>
        <w:t xml:space="preserve">:  </w:t>
      </w:r>
      <w:proofErr w:type="gramStart"/>
      <w:r w:rsidRPr="00F7174A">
        <w:rPr>
          <w:rFonts w:ascii="Times New Roman" w:eastAsia="Calibri" w:hAnsi="Times New Roman" w:cs="Times New Roman"/>
          <w:snapToGrid w:val="0"/>
          <w:sz w:val="28"/>
          <w:szCs w:val="28"/>
          <w:u w:val="single"/>
        </w:rPr>
        <w:t>Иностранная</w:t>
      </w:r>
      <w:proofErr w:type="gramEnd"/>
      <w:r w:rsidRPr="00F7174A">
        <w:rPr>
          <w:rFonts w:ascii="Times New Roman" w:eastAsia="Calibri" w:hAnsi="Times New Roman" w:cs="Times New Roman"/>
          <w:snapToGrid w:val="0"/>
          <w:sz w:val="28"/>
          <w:szCs w:val="28"/>
        </w:rPr>
        <w:t>,</w:t>
      </w:r>
      <w:r w:rsidRPr="00F7174A">
        <w:rPr>
          <w:rFonts w:ascii="Times New Roman" w:eastAsia="Calibri" w:hAnsi="Times New Roman" w:cs="Times New Roman"/>
          <w:snapToGrid w:val="0"/>
          <w:sz w:val="28"/>
          <w:szCs w:val="28"/>
          <w:u w:val="single"/>
        </w:rPr>
        <w:t xml:space="preserve"> Военная</w:t>
      </w:r>
      <w:r w:rsidRPr="00F7174A">
        <w:rPr>
          <w:rFonts w:ascii="Times New Roman" w:eastAsia="Calibri" w:hAnsi="Times New Roman" w:cs="Times New Roman"/>
          <w:snapToGrid w:val="0"/>
          <w:sz w:val="28"/>
          <w:szCs w:val="28"/>
        </w:rPr>
        <w:t xml:space="preserve"> и </w:t>
      </w:r>
      <w:r w:rsidRPr="00F7174A">
        <w:rPr>
          <w:rFonts w:ascii="Times New Roman" w:eastAsia="Calibri" w:hAnsi="Times New Roman" w:cs="Times New Roman"/>
          <w:snapToGrid w:val="0"/>
          <w:sz w:val="28"/>
          <w:szCs w:val="28"/>
          <w:u w:val="single"/>
        </w:rPr>
        <w:t>Адмиралтейство</w:t>
      </w:r>
      <w:r w:rsidRPr="00F7174A">
        <w:rPr>
          <w:rFonts w:ascii="Times New Roman" w:eastAsia="Calibri" w:hAnsi="Times New Roman" w:cs="Times New Roman"/>
          <w:snapToGrid w:val="0"/>
          <w:sz w:val="28"/>
          <w:szCs w:val="28"/>
        </w:rPr>
        <w:t xml:space="preserve">.  В компетенцию </w:t>
      </w:r>
      <w:proofErr w:type="spellStart"/>
      <w:r w:rsidRPr="00F7174A">
        <w:rPr>
          <w:rFonts w:ascii="Times New Roman" w:eastAsia="Calibri" w:hAnsi="Times New Roman" w:cs="Times New Roman"/>
          <w:snapToGrid w:val="0"/>
          <w:sz w:val="28"/>
          <w:szCs w:val="28"/>
          <w:u w:val="single"/>
        </w:rPr>
        <w:t>Комер</w:t>
      </w:r>
      <w:proofErr w:type="gramStart"/>
      <w:r w:rsidRPr="00F7174A">
        <w:rPr>
          <w:rFonts w:ascii="Times New Roman" w:eastAsia="Calibri" w:hAnsi="Times New Roman" w:cs="Times New Roman"/>
          <w:snapToGrid w:val="0"/>
          <w:sz w:val="28"/>
          <w:szCs w:val="28"/>
          <w:u w:val="single"/>
        </w:rPr>
        <w:t>ц</w:t>
      </w:r>
      <w:proofErr w:type="spellEnd"/>
      <w:r w:rsidRPr="00F7174A">
        <w:rPr>
          <w:rFonts w:ascii="Times New Roman" w:eastAsia="Calibri" w:hAnsi="Times New Roman" w:cs="Times New Roman"/>
          <w:snapToGrid w:val="0"/>
          <w:sz w:val="28"/>
          <w:szCs w:val="28"/>
          <w:u w:val="single"/>
        </w:rPr>
        <w:t>-</w:t>
      </w:r>
      <w:proofErr w:type="gramEnd"/>
      <w:r w:rsidRPr="00F7174A">
        <w:rPr>
          <w:rFonts w:ascii="Times New Roman" w:eastAsia="Calibri" w:hAnsi="Times New Roman" w:cs="Times New Roman"/>
          <w:snapToGrid w:val="0"/>
          <w:sz w:val="28"/>
          <w:szCs w:val="28"/>
          <w:u w:val="single"/>
        </w:rPr>
        <w:t>,  Ману</w:t>
      </w:r>
      <w:r w:rsidRPr="00F7174A">
        <w:rPr>
          <w:rFonts w:ascii="Times New Roman" w:eastAsia="Calibri" w:hAnsi="Times New Roman" w:cs="Times New Roman"/>
          <w:snapToGrid w:val="0"/>
          <w:sz w:val="28"/>
          <w:szCs w:val="28"/>
          <w:u w:val="single"/>
        </w:rPr>
        <w:softHyphen/>
        <w:t>фактур-  и  Берг - коллегии</w:t>
      </w:r>
      <w:r w:rsidRPr="00F7174A">
        <w:rPr>
          <w:rFonts w:ascii="Times New Roman" w:eastAsia="Calibri" w:hAnsi="Times New Roman" w:cs="Times New Roman"/>
          <w:snapToGrid w:val="0"/>
          <w:sz w:val="28"/>
          <w:szCs w:val="28"/>
        </w:rPr>
        <w:t xml:space="preserve"> входили вопросы торговли и промышленности. Три коллегии ведали финансами: </w:t>
      </w:r>
      <w:r w:rsidRPr="00F7174A">
        <w:rPr>
          <w:rFonts w:ascii="Times New Roman" w:eastAsia="Calibri" w:hAnsi="Times New Roman" w:cs="Times New Roman"/>
          <w:snapToGrid w:val="0"/>
          <w:sz w:val="28"/>
          <w:szCs w:val="28"/>
          <w:u w:val="single"/>
        </w:rPr>
        <w:t>Камер-колле</w:t>
      </w:r>
      <w:r w:rsidRPr="00F7174A">
        <w:rPr>
          <w:rFonts w:ascii="Times New Roman" w:eastAsia="Calibri" w:hAnsi="Times New Roman" w:cs="Times New Roman"/>
          <w:snapToGrid w:val="0"/>
          <w:sz w:val="28"/>
          <w:szCs w:val="28"/>
          <w:u w:val="single"/>
        </w:rPr>
        <w:softHyphen/>
        <w:t>гия</w:t>
      </w:r>
      <w:r w:rsidRPr="00F7174A">
        <w:rPr>
          <w:rFonts w:ascii="Times New Roman" w:eastAsia="Calibri" w:hAnsi="Times New Roman" w:cs="Times New Roman"/>
          <w:snapToGrid w:val="0"/>
          <w:sz w:val="28"/>
          <w:szCs w:val="28"/>
        </w:rPr>
        <w:t xml:space="preserve"> - доходами,  </w:t>
      </w:r>
      <w:proofErr w:type="spellStart"/>
      <w:r w:rsidRPr="00F7174A">
        <w:rPr>
          <w:rFonts w:ascii="Times New Roman" w:eastAsia="Calibri" w:hAnsi="Times New Roman" w:cs="Times New Roman"/>
          <w:snapToGrid w:val="0"/>
          <w:sz w:val="28"/>
          <w:szCs w:val="28"/>
          <w:u w:val="single"/>
        </w:rPr>
        <w:t>Штатс</w:t>
      </w:r>
      <w:proofErr w:type="spellEnd"/>
      <w:r w:rsidRPr="00F7174A">
        <w:rPr>
          <w:rFonts w:ascii="Times New Roman" w:eastAsia="Calibri" w:hAnsi="Times New Roman" w:cs="Times New Roman"/>
          <w:snapToGrid w:val="0"/>
          <w:sz w:val="28"/>
          <w:szCs w:val="28"/>
          <w:u w:val="single"/>
        </w:rPr>
        <w:t xml:space="preserve"> - коллегия </w:t>
      </w:r>
      <w:r w:rsidRPr="00F7174A">
        <w:rPr>
          <w:rFonts w:ascii="Times New Roman" w:eastAsia="Calibri" w:hAnsi="Times New Roman" w:cs="Times New Roman"/>
          <w:snapToGrid w:val="0"/>
          <w:sz w:val="28"/>
          <w:szCs w:val="28"/>
        </w:rPr>
        <w:t xml:space="preserve">- расходами,  а </w:t>
      </w:r>
      <w:proofErr w:type="spellStart"/>
      <w:r w:rsidRPr="00F7174A">
        <w:rPr>
          <w:rFonts w:ascii="Times New Roman" w:eastAsia="Calibri" w:hAnsi="Times New Roman" w:cs="Times New Roman"/>
          <w:snapToGrid w:val="0"/>
          <w:sz w:val="28"/>
          <w:szCs w:val="28"/>
          <w:u w:val="single"/>
        </w:rPr>
        <w:t>Ревизи</w:t>
      </w:r>
      <w:r w:rsidRPr="00F7174A">
        <w:rPr>
          <w:rFonts w:ascii="Times New Roman" w:eastAsia="Calibri" w:hAnsi="Times New Roman" w:cs="Times New Roman"/>
          <w:snapToGrid w:val="0"/>
          <w:sz w:val="28"/>
          <w:szCs w:val="28"/>
          <w:u w:val="single"/>
        </w:rPr>
        <w:softHyphen/>
        <w:t>он</w:t>
      </w:r>
      <w:proofErr w:type="spellEnd"/>
      <w:r w:rsidRPr="00F7174A">
        <w:rPr>
          <w:rFonts w:ascii="Times New Roman" w:eastAsia="Calibri" w:hAnsi="Times New Roman" w:cs="Times New Roman"/>
          <w:snapToGrid w:val="0"/>
          <w:sz w:val="28"/>
          <w:szCs w:val="28"/>
          <w:u w:val="single"/>
        </w:rPr>
        <w:t xml:space="preserve"> - коллегия</w:t>
      </w:r>
      <w:r w:rsidRPr="00F7174A">
        <w:rPr>
          <w:rFonts w:ascii="Times New Roman" w:eastAsia="Calibri" w:hAnsi="Times New Roman" w:cs="Times New Roman"/>
          <w:snapToGrid w:val="0"/>
          <w:sz w:val="28"/>
          <w:szCs w:val="28"/>
        </w:rPr>
        <w:t xml:space="preserve"> контролировала поступления доходов, сбор по</w:t>
      </w:r>
      <w:r w:rsidRPr="00F7174A">
        <w:rPr>
          <w:rFonts w:ascii="Times New Roman" w:eastAsia="Calibri" w:hAnsi="Times New Roman" w:cs="Times New Roman"/>
          <w:snapToGrid w:val="0"/>
          <w:sz w:val="28"/>
          <w:szCs w:val="28"/>
        </w:rPr>
        <w:softHyphen/>
        <w:t>датей, налогов, пошлин, правильность расходования учреж</w:t>
      </w:r>
      <w:r w:rsidRPr="00F7174A">
        <w:rPr>
          <w:rFonts w:ascii="Times New Roman" w:eastAsia="Calibri" w:hAnsi="Times New Roman" w:cs="Times New Roman"/>
          <w:snapToGrid w:val="0"/>
          <w:sz w:val="28"/>
          <w:szCs w:val="28"/>
        </w:rPr>
        <w:softHyphen/>
        <w:t xml:space="preserve">дениями отпущенных им сумм.  </w:t>
      </w:r>
      <w:r w:rsidRPr="00F7174A">
        <w:rPr>
          <w:rFonts w:ascii="Times New Roman" w:eastAsia="Calibri" w:hAnsi="Times New Roman" w:cs="Times New Roman"/>
          <w:snapToGrid w:val="0"/>
          <w:sz w:val="28"/>
          <w:szCs w:val="28"/>
          <w:u w:val="single"/>
        </w:rPr>
        <w:t>Юстиц-коллегия</w:t>
      </w:r>
      <w:r w:rsidRPr="00F7174A">
        <w:rPr>
          <w:rFonts w:ascii="Times New Roman" w:eastAsia="Calibri" w:hAnsi="Times New Roman" w:cs="Times New Roman"/>
          <w:snapToGrid w:val="0"/>
          <w:sz w:val="28"/>
          <w:szCs w:val="28"/>
        </w:rPr>
        <w:t xml:space="preserve"> ведала граж</w:t>
      </w:r>
      <w:r w:rsidRPr="00F7174A">
        <w:rPr>
          <w:rFonts w:ascii="Times New Roman" w:eastAsia="Calibri" w:hAnsi="Times New Roman" w:cs="Times New Roman"/>
          <w:snapToGrid w:val="0"/>
          <w:sz w:val="28"/>
          <w:szCs w:val="28"/>
        </w:rPr>
        <w:softHyphen/>
        <w:t xml:space="preserve">данским   судопроизводством,  а </w:t>
      </w:r>
      <w:r w:rsidRPr="00F7174A">
        <w:rPr>
          <w:rFonts w:ascii="Times New Roman" w:eastAsia="Calibri" w:hAnsi="Times New Roman" w:cs="Times New Roman"/>
          <w:snapToGrid w:val="0"/>
          <w:sz w:val="28"/>
          <w:szCs w:val="28"/>
          <w:u w:val="single"/>
        </w:rPr>
        <w:t>Вотчинная</w:t>
      </w:r>
      <w:r w:rsidRPr="00F7174A">
        <w:rPr>
          <w:rFonts w:ascii="Times New Roman" w:eastAsia="Calibri" w:hAnsi="Times New Roman" w:cs="Times New Roman"/>
          <w:snapToGrid w:val="0"/>
          <w:sz w:val="28"/>
          <w:szCs w:val="28"/>
        </w:rPr>
        <w:t xml:space="preserve">, учрежденная несколько позже, - дворянским землевладением. Был создан еще </w:t>
      </w:r>
      <w:r w:rsidRPr="00F7174A">
        <w:rPr>
          <w:rFonts w:ascii="Times New Roman" w:eastAsia="Calibri" w:hAnsi="Times New Roman" w:cs="Times New Roman"/>
          <w:snapToGrid w:val="0"/>
          <w:sz w:val="28"/>
          <w:szCs w:val="28"/>
          <w:u w:val="single"/>
        </w:rPr>
        <w:t>Главный магистрат</w:t>
      </w:r>
      <w:r w:rsidRPr="00F7174A">
        <w:rPr>
          <w:rFonts w:ascii="Times New Roman" w:eastAsia="Calibri" w:hAnsi="Times New Roman" w:cs="Times New Roman"/>
          <w:snapToGrid w:val="0"/>
          <w:sz w:val="28"/>
          <w:szCs w:val="28"/>
        </w:rPr>
        <w:t>, ведавший всем посадским населени</w:t>
      </w:r>
      <w:r w:rsidRPr="00F7174A">
        <w:rPr>
          <w:rFonts w:ascii="Times New Roman" w:eastAsia="Calibri" w:hAnsi="Times New Roman" w:cs="Times New Roman"/>
          <w:snapToGrid w:val="0"/>
          <w:sz w:val="28"/>
          <w:szCs w:val="28"/>
        </w:rPr>
        <w:softHyphen/>
        <w:t>ем;  ему подчинялись магистраты и ратуши  всех  городов. Коллегии  получили право издавать указы по тем вопросам, которые входили в их ведение.</w:t>
      </w:r>
    </w:p>
    <w:p w:rsidR="00F7174A" w:rsidRPr="00F7174A" w:rsidRDefault="00F7174A" w:rsidP="00F7174A">
      <w:pPr>
        <w:widowControl w:val="0"/>
        <w:tabs>
          <w:tab w:val="left" w:pos="576"/>
          <w:tab w:val="left" w:pos="3600"/>
          <w:tab w:val="left" w:pos="7056"/>
        </w:tabs>
        <w:jc w:val="both"/>
        <w:rPr>
          <w:rFonts w:ascii="Times New Roman" w:eastAsia="Calibri" w:hAnsi="Times New Roman" w:cs="Times New Roman"/>
          <w:snapToGrid w:val="0"/>
          <w:sz w:val="28"/>
          <w:szCs w:val="28"/>
        </w:rPr>
      </w:pPr>
      <w:r w:rsidRPr="00F7174A">
        <w:rPr>
          <w:rFonts w:ascii="Times New Roman" w:eastAsia="Calibri" w:hAnsi="Times New Roman" w:cs="Times New Roman"/>
          <w:snapToGrid w:val="0"/>
          <w:sz w:val="28"/>
          <w:szCs w:val="28"/>
        </w:rPr>
        <w:tab/>
        <w:t>Кроме коллегий  было создано несколько контор, канцелярий, департаментов, приказов, функции которых бы</w:t>
      </w:r>
      <w:r w:rsidRPr="00F7174A">
        <w:rPr>
          <w:rFonts w:ascii="Times New Roman" w:eastAsia="Calibri" w:hAnsi="Times New Roman" w:cs="Times New Roman"/>
          <w:snapToGrid w:val="0"/>
          <w:sz w:val="28"/>
          <w:szCs w:val="28"/>
        </w:rPr>
        <w:softHyphen/>
        <w:t xml:space="preserve">ли также четко разграничены.  Одни из них,  например </w:t>
      </w:r>
      <w:proofErr w:type="spellStart"/>
      <w:r w:rsidRPr="00F7174A">
        <w:rPr>
          <w:rFonts w:ascii="Times New Roman" w:eastAsia="Calibri" w:hAnsi="Times New Roman" w:cs="Times New Roman"/>
          <w:snapToGrid w:val="0"/>
          <w:sz w:val="28"/>
          <w:szCs w:val="28"/>
          <w:u w:val="single"/>
        </w:rPr>
        <w:t>Ге</w:t>
      </w:r>
      <w:r w:rsidRPr="00F7174A">
        <w:rPr>
          <w:rFonts w:ascii="Times New Roman" w:eastAsia="Calibri" w:hAnsi="Times New Roman" w:cs="Times New Roman"/>
          <w:snapToGrid w:val="0"/>
          <w:sz w:val="28"/>
          <w:szCs w:val="28"/>
          <w:u w:val="single"/>
        </w:rPr>
        <w:softHyphen/>
        <w:t>рольдмейстерская</w:t>
      </w:r>
      <w:proofErr w:type="spellEnd"/>
      <w:r w:rsidRPr="00F7174A">
        <w:rPr>
          <w:rFonts w:ascii="Times New Roman" w:eastAsia="Calibri" w:hAnsi="Times New Roman" w:cs="Times New Roman"/>
          <w:snapToGrid w:val="0"/>
          <w:sz w:val="28"/>
          <w:szCs w:val="28"/>
          <w:u w:val="single"/>
        </w:rPr>
        <w:t xml:space="preserve">  контора</w:t>
      </w:r>
      <w:r w:rsidRPr="00F7174A">
        <w:rPr>
          <w:rFonts w:ascii="Times New Roman" w:eastAsia="Calibri" w:hAnsi="Times New Roman" w:cs="Times New Roman"/>
          <w:snapToGrid w:val="0"/>
          <w:sz w:val="28"/>
          <w:szCs w:val="28"/>
        </w:rPr>
        <w:t>,  ведавшая  службой  и  произ</w:t>
      </w:r>
      <w:r w:rsidRPr="00F7174A">
        <w:rPr>
          <w:rFonts w:ascii="Times New Roman" w:eastAsia="Calibri" w:hAnsi="Times New Roman" w:cs="Times New Roman"/>
          <w:snapToGrid w:val="0"/>
          <w:sz w:val="28"/>
          <w:szCs w:val="28"/>
        </w:rPr>
        <w:softHyphen/>
        <w:t xml:space="preserve">водством  в чины дворян;  </w:t>
      </w:r>
      <w:r w:rsidRPr="00F7174A">
        <w:rPr>
          <w:rFonts w:ascii="Times New Roman" w:eastAsia="Calibri" w:hAnsi="Times New Roman" w:cs="Times New Roman"/>
          <w:snapToGrid w:val="0"/>
          <w:sz w:val="28"/>
          <w:szCs w:val="28"/>
          <w:u w:val="single"/>
        </w:rPr>
        <w:t>Преображенский приказ</w:t>
      </w:r>
      <w:r w:rsidRPr="00F7174A">
        <w:rPr>
          <w:rFonts w:ascii="Times New Roman" w:eastAsia="Calibri" w:hAnsi="Times New Roman" w:cs="Times New Roman"/>
          <w:snapToGrid w:val="0"/>
          <w:sz w:val="28"/>
          <w:szCs w:val="28"/>
        </w:rPr>
        <w:t xml:space="preserve"> и </w:t>
      </w:r>
      <w:r w:rsidRPr="00F7174A">
        <w:rPr>
          <w:rFonts w:ascii="Times New Roman" w:eastAsia="Calibri" w:hAnsi="Times New Roman" w:cs="Times New Roman"/>
          <w:snapToGrid w:val="0"/>
          <w:sz w:val="28"/>
          <w:szCs w:val="28"/>
          <w:u w:val="single"/>
        </w:rPr>
        <w:t>Тайная канцелярия</w:t>
      </w:r>
      <w:r w:rsidRPr="00F7174A">
        <w:rPr>
          <w:rFonts w:ascii="Times New Roman" w:eastAsia="Calibri" w:hAnsi="Times New Roman" w:cs="Times New Roman"/>
          <w:snapToGrid w:val="0"/>
          <w:sz w:val="28"/>
          <w:szCs w:val="28"/>
        </w:rPr>
        <w:t>, ведавшие делами о государственных преступле</w:t>
      </w:r>
      <w:r w:rsidRPr="00F7174A">
        <w:rPr>
          <w:rFonts w:ascii="Times New Roman" w:eastAsia="Calibri" w:hAnsi="Times New Roman" w:cs="Times New Roman"/>
          <w:snapToGrid w:val="0"/>
          <w:sz w:val="28"/>
          <w:szCs w:val="28"/>
        </w:rPr>
        <w:softHyphen/>
        <w:t xml:space="preserve">ниях, подчинялись Сенату, </w:t>
      </w:r>
      <w:r w:rsidRPr="00F7174A">
        <w:rPr>
          <w:rFonts w:ascii="Times New Roman" w:eastAsia="Calibri" w:hAnsi="Times New Roman" w:cs="Times New Roman"/>
          <w:snapToGrid w:val="0"/>
          <w:sz w:val="28"/>
          <w:szCs w:val="28"/>
          <w:u w:val="single"/>
        </w:rPr>
        <w:t>Монетный департамент</w:t>
      </w:r>
      <w:r w:rsidRPr="00F7174A">
        <w:rPr>
          <w:rFonts w:ascii="Times New Roman" w:eastAsia="Calibri" w:hAnsi="Times New Roman" w:cs="Times New Roman"/>
          <w:snapToGrid w:val="0"/>
          <w:sz w:val="28"/>
          <w:szCs w:val="28"/>
        </w:rPr>
        <w:t xml:space="preserve">, </w:t>
      </w:r>
      <w:r w:rsidRPr="00F7174A">
        <w:rPr>
          <w:rFonts w:ascii="Times New Roman" w:eastAsia="Calibri" w:hAnsi="Times New Roman" w:cs="Times New Roman"/>
          <w:snapToGrid w:val="0"/>
          <w:sz w:val="28"/>
          <w:szCs w:val="28"/>
          <w:u w:val="single"/>
        </w:rPr>
        <w:t>Соляная контора</w:t>
      </w:r>
      <w:r w:rsidRPr="00F7174A">
        <w:rPr>
          <w:rFonts w:ascii="Times New Roman" w:eastAsia="Calibri" w:hAnsi="Times New Roman" w:cs="Times New Roman"/>
          <w:snapToGrid w:val="0"/>
          <w:sz w:val="28"/>
          <w:szCs w:val="28"/>
        </w:rPr>
        <w:t xml:space="preserve">,  </w:t>
      </w:r>
      <w:r w:rsidRPr="00F7174A">
        <w:rPr>
          <w:rFonts w:ascii="Times New Roman" w:eastAsia="Calibri" w:hAnsi="Times New Roman" w:cs="Times New Roman"/>
          <w:snapToGrid w:val="0"/>
          <w:sz w:val="28"/>
          <w:szCs w:val="28"/>
          <w:u w:val="single"/>
        </w:rPr>
        <w:t>Межевая канцелярия</w:t>
      </w:r>
      <w:r w:rsidRPr="00F7174A">
        <w:rPr>
          <w:rFonts w:ascii="Times New Roman" w:eastAsia="Calibri" w:hAnsi="Times New Roman" w:cs="Times New Roman"/>
          <w:snapToGrid w:val="0"/>
          <w:sz w:val="28"/>
          <w:szCs w:val="28"/>
        </w:rPr>
        <w:t xml:space="preserve"> и др. - подчинялись одной из коллегий.</w:t>
      </w:r>
    </w:p>
    <w:p w:rsidR="00F7174A" w:rsidRPr="00F7174A" w:rsidRDefault="00F7174A" w:rsidP="00F7174A">
      <w:pPr>
        <w:widowControl w:val="0"/>
        <w:tabs>
          <w:tab w:val="left" w:pos="576"/>
          <w:tab w:val="left" w:pos="3600"/>
          <w:tab w:val="left" w:pos="7056"/>
        </w:tabs>
        <w:jc w:val="both"/>
        <w:rPr>
          <w:rFonts w:ascii="Times New Roman" w:eastAsia="Calibri" w:hAnsi="Times New Roman" w:cs="Times New Roman"/>
          <w:snapToGrid w:val="0"/>
          <w:sz w:val="28"/>
          <w:szCs w:val="28"/>
        </w:rPr>
      </w:pPr>
      <w:r w:rsidRPr="00F7174A">
        <w:rPr>
          <w:rFonts w:ascii="Times New Roman" w:eastAsia="Calibri" w:hAnsi="Times New Roman" w:cs="Times New Roman"/>
          <w:snapToGrid w:val="0"/>
          <w:sz w:val="28"/>
          <w:szCs w:val="28"/>
        </w:rPr>
        <w:lastRenderedPageBreak/>
        <w:tab/>
        <w:t xml:space="preserve">В 1708 - 1709 гг.  была начата  перестройка  органов власти и управления на местах.  Страна была разделена на 8 губерний,  различавшихся по  территории  и  количеству населения. </w:t>
      </w:r>
      <w:proofErr w:type="gramStart"/>
      <w:r w:rsidRPr="00F7174A">
        <w:rPr>
          <w:rFonts w:ascii="Times New Roman" w:eastAsia="Calibri" w:hAnsi="Times New Roman" w:cs="Times New Roman"/>
          <w:snapToGrid w:val="0"/>
          <w:sz w:val="28"/>
          <w:szCs w:val="28"/>
        </w:rPr>
        <w:t xml:space="preserve">Так, </w:t>
      </w:r>
      <w:r w:rsidRPr="00F7174A">
        <w:rPr>
          <w:rFonts w:ascii="Times New Roman" w:eastAsia="Calibri" w:hAnsi="Times New Roman" w:cs="Times New Roman"/>
          <w:snapToGrid w:val="0"/>
          <w:sz w:val="28"/>
          <w:szCs w:val="28"/>
          <w:u w:val="dotted"/>
        </w:rPr>
        <w:t>Смоленская</w:t>
      </w:r>
      <w:r w:rsidRPr="00F7174A">
        <w:rPr>
          <w:rFonts w:ascii="Times New Roman" w:eastAsia="Calibri" w:hAnsi="Times New Roman" w:cs="Times New Roman"/>
          <w:snapToGrid w:val="0"/>
          <w:sz w:val="28"/>
          <w:szCs w:val="28"/>
        </w:rPr>
        <w:t xml:space="preserve"> и </w:t>
      </w:r>
      <w:r w:rsidRPr="00F7174A">
        <w:rPr>
          <w:rFonts w:ascii="Times New Roman" w:eastAsia="Calibri" w:hAnsi="Times New Roman" w:cs="Times New Roman"/>
          <w:snapToGrid w:val="0"/>
          <w:sz w:val="28"/>
          <w:szCs w:val="28"/>
          <w:u w:val="dotted"/>
        </w:rPr>
        <w:t>Архангелогородская губернии</w:t>
      </w:r>
      <w:r w:rsidRPr="00F7174A">
        <w:rPr>
          <w:rFonts w:ascii="Times New Roman" w:eastAsia="Calibri" w:hAnsi="Times New Roman" w:cs="Times New Roman"/>
          <w:snapToGrid w:val="0"/>
          <w:sz w:val="28"/>
          <w:szCs w:val="28"/>
        </w:rPr>
        <w:t xml:space="preserve"> своим размером мало отличались от современных  областей, а  </w:t>
      </w:r>
      <w:r w:rsidRPr="00F7174A">
        <w:rPr>
          <w:rFonts w:ascii="Times New Roman" w:eastAsia="Calibri" w:hAnsi="Times New Roman" w:cs="Times New Roman"/>
          <w:snapToGrid w:val="0"/>
          <w:sz w:val="28"/>
          <w:szCs w:val="28"/>
          <w:u w:val="dotted"/>
        </w:rPr>
        <w:t>Московская  губерния</w:t>
      </w:r>
      <w:r w:rsidRPr="00F7174A">
        <w:rPr>
          <w:rFonts w:ascii="Times New Roman" w:eastAsia="Calibri" w:hAnsi="Times New Roman" w:cs="Times New Roman"/>
          <w:snapToGrid w:val="0"/>
          <w:sz w:val="28"/>
          <w:szCs w:val="28"/>
        </w:rPr>
        <w:t xml:space="preserve">  охватывала весь густонаселенный центр,  территорию современных </w:t>
      </w:r>
      <w:r w:rsidRPr="00F7174A">
        <w:rPr>
          <w:rFonts w:ascii="Times New Roman" w:eastAsia="Calibri" w:hAnsi="Times New Roman" w:cs="Times New Roman"/>
          <w:snapToGrid w:val="0"/>
          <w:sz w:val="28"/>
          <w:szCs w:val="28"/>
          <w:u w:val="dash"/>
        </w:rPr>
        <w:t>Владимирской, Ивановской, Калужской,  Тверской,  Костромской,  Московской,  Ря</w:t>
      </w:r>
      <w:r w:rsidRPr="00F7174A">
        <w:rPr>
          <w:rFonts w:ascii="Times New Roman" w:eastAsia="Calibri" w:hAnsi="Times New Roman" w:cs="Times New Roman"/>
          <w:snapToGrid w:val="0"/>
          <w:sz w:val="28"/>
          <w:szCs w:val="28"/>
          <w:u w:val="dash"/>
        </w:rPr>
        <w:softHyphen/>
        <w:t>занской, Тульской и Ярославской областей</w:t>
      </w:r>
      <w:r w:rsidRPr="00F7174A">
        <w:rPr>
          <w:rFonts w:ascii="Times New Roman" w:eastAsia="Calibri" w:hAnsi="Times New Roman" w:cs="Times New Roman"/>
          <w:snapToGrid w:val="0"/>
          <w:sz w:val="28"/>
          <w:szCs w:val="28"/>
        </w:rPr>
        <w:t>, на которой жи</w:t>
      </w:r>
      <w:r w:rsidRPr="00F7174A">
        <w:rPr>
          <w:rFonts w:ascii="Times New Roman" w:eastAsia="Calibri" w:hAnsi="Times New Roman" w:cs="Times New Roman"/>
          <w:snapToGrid w:val="0"/>
          <w:sz w:val="28"/>
          <w:szCs w:val="28"/>
        </w:rPr>
        <w:softHyphen/>
        <w:t>ла почти половина всего населения страны.</w:t>
      </w:r>
      <w:proofErr w:type="gramEnd"/>
      <w:r w:rsidRPr="00F7174A">
        <w:rPr>
          <w:rFonts w:ascii="Times New Roman" w:eastAsia="Calibri" w:hAnsi="Times New Roman" w:cs="Times New Roman"/>
          <w:snapToGrid w:val="0"/>
          <w:sz w:val="28"/>
          <w:szCs w:val="28"/>
        </w:rPr>
        <w:t xml:space="preserve"> В число губер</w:t>
      </w:r>
      <w:r w:rsidRPr="00F7174A">
        <w:rPr>
          <w:rFonts w:ascii="Times New Roman" w:eastAsia="Calibri" w:hAnsi="Times New Roman" w:cs="Times New Roman"/>
          <w:snapToGrid w:val="0"/>
          <w:sz w:val="28"/>
          <w:szCs w:val="28"/>
        </w:rPr>
        <w:softHyphen/>
        <w:t xml:space="preserve">ний вошли </w:t>
      </w:r>
      <w:proofErr w:type="gramStart"/>
      <w:r w:rsidRPr="00F7174A">
        <w:rPr>
          <w:rFonts w:ascii="Times New Roman" w:eastAsia="Calibri" w:hAnsi="Times New Roman" w:cs="Times New Roman"/>
          <w:snapToGrid w:val="0"/>
          <w:sz w:val="28"/>
          <w:szCs w:val="28"/>
          <w:u w:val="dotted"/>
        </w:rPr>
        <w:t>Петербургская</w:t>
      </w:r>
      <w:proofErr w:type="gramEnd"/>
      <w:r w:rsidRPr="00F7174A">
        <w:rPr>
          <w:rFonts w:ascii="Times New Roman" w:eastAsia="Calibri" w:hAnsi="Times New Roman" w:cs="Times New Roman"/>
          <w:snapToGrid w:val="0"/>
          <w:sz w:val="28"/>
          <w:szCs w:val="28"/>
          <w:u w:val="dotted"/>
        </w:rPr>
        <w:t>, Киевская, Казанская, Азовская и Сибирская</w:t>
      </w:r>
      <w:r w:rsidRPr="00F7174A">
        <w:rPr>
          <w:rFonts w:ascii="Times New Roman" w:eastAsia="Calibri" w:hAnsi="Times New Roman" w:cs="Times New Roman"/>
          <w:snapToGrid w:val="0"/>
          <w:sz w:val="28"/>
          <w:szCs w:val="28"/>
        </w:rPr>
        <w:t>.</w:t>
      </w:r>
    </w:p>
    <w:p w:rsidR="00F7174A" w:rsidRPr="00F7174A" w:rsidRDefault="00F7174A" w:rsidP="00F7174A">
      <w:pPr>
        <w:widowControl w:val="0"/>
        <w:tabs>
          <w:tab w:val="left" w:pos="576"/>
          <w:tab w:val="left" w:pos="3600"/>
          <w:tab w:val="left" w:pos="7056"/>
        </w:tabs>
        <w:jc w:val="both"/>
        <w:rPr>
          <w:rFonts w:ascii="Times New Roman" w:eastAsia="Calibri" w:hAnsi="Times New Roman" w:cs="Times New Roman"/>
          <w:snapToGrid w:val="0"/>
          <w:sz w:val="28"/>
          <w:szCs w:val="28"/>
        </w:rPr>
      </w:pPr>
      <w:r w:rsidRPr="00F7174A">
        <w:rPr>
          <w:rFonts w:ascii="Times New Roman" w:eastAsia="Calibri" w:hAnsi="Times New Roman" w:cs="Times New Roman"/>
          <w:snapToGrid w:val="0"/>
          <w:sz w:val="28"/>
          <w:szCs w:val="28"/>
        </w:rPr>
        <w:tab/>
        <w:t xml:space="preserve">Во главе губернии стоял назначаемый  царем  </w:t>
      </w:r>
      <w:r w:rsidRPr="00F7174A">
        <w:rPr>
          <w:rFonts w:ascii="Times New Roman" w:eastAsia="Calibri" w:hAnsi="Times New Roman" w:cs="Times New Roman"/>
          <w:snapToGrid w:val="0"/>
          <w:sz w:val="28"/>
          <w:szCs w:val="28"/>
          <w:u w:val="single"/>
        </w:rPr>
        <w:t>губерна</w:t>
      </w:r>
      <w:r w:rsidRPr="00F7174A">
        <w:rPr>
          <w:rFonts w:ascii="Times New Roman" w:eastAsia="Calibri" w:hAnsi="Times New Roman" w:cs="Times New Roman"/>
          <w:snapToGrid w:val="0"/>
          <w:sz w:val="28"/>
          <w:szCs w:val="28"/>
          <w:u w:val="single"/>
        </w:rPr>
        <w:softHyphen/>
        <w:t>тор</w:t>
      </w:r>
      <w:r w:rsidRPr="00F7174A">
        <w:rPr>
          <w:rFonts w:ascii="Times New Roman" w:eastAsia="Calibri" w:hAnsi="Times New Roman" w:cs="Times New Roman"/>
          <w:snapToGrid w:val="0"/>
          <w:sz w:val="28"/>
          <w:szCs w:val="28"/>
        </w:rPr>
        <w:t xml:space="preserve">,  сосредоточивавший  в  своих руках исполнительную и судебную власть. При губернаторе существовала </w:t>
      </w:r>
      <w:r w:rsidRPr="00F7174A">
        <w:rPr>
          <w:rFonts w:ascii="Times New Roman" w:eastAsia="Calibri" w:hAnsi="Times New Roman" w:cs="Times New Roman"/>
          <w:snapToGrid w:val="0"/>
          <w:sz w:val="28"/>
          <w:szCs w:val="28"/>
          <w:u w:val="single"/>
        </w:rPr>
        <w:t>губернская канцелярия</w:t>
      </w:r>
      <w:r w:rsidRPr="00F7174A">
        <w:rPr>
          <w:rFonts w:ascii="Times New Roman" w:eastAsia="Calibri" w:hAnsi="Times New Roman" w:cs="Times New Roman"/>
          <w:snapToGrid w:val="0"/>
          <w:sz w:val="28"/>
          <w:szCs w:val="28"/>
        </w:rPr>
        <w:t>. Но положение осложнялось тем, что губернатор подчинялся не только императору и Сенату, но и всем кол</w:t>
      </w:r>
      <w:r w:rsidRPr="00F7174A">
        <w:rPr>
          <w:rFonts w:ascii="Times New Roman" w:eastAsia="Calibri" w:hAnsi="Times New Roman" w:cs="Times New Roman"/>
          <w:snapToGrid w:val="0"/>
          <w:sz w:val="28"/>
          <w:szCs w:val="28"/>
        </w:rPr>
        <w:softHyphen/>
        <w:t>легиям, распоряжения и указы которых зачастую противоречили друг другу.</w:t>
      </w:r>
    </w:p>
    <w:p w:rsidR="00F7174A" w:rsidRPr="00F7174A" w:rsidRDefault="00F7174A" w:rsidP="00F7174A">
      <w:pPr>
        <w:widowControl w:val="0"/>
        <w:tabs>
          <w:tab w:val="left" w:pos="576"/>
          <w:tab w:val="left" w:pos="3600"/>
          <w:tab w:val="left" w:pos="7056"/>
        </w:tabs>
        <w:jc w:val="both"/>
        <w:rPr>
          <w:rFonts w:ascii="Times New Roman" w:eastAsia="Calibri" w:hAnsi="Times New Roman" w:cs="Times New Roman"/>
          <w:snapToGrid w:val="0"/>
          <w:sz w:val="28"/>
          <w:szCs w:val="28"/>
        </w:rPr>
      </w:pPr>
      <w:r w:rsidRPr="00F7174A">
        <w:rPr>
          <w:rFonts w:ascii="Times New Roman" w:eastAsia="Calibri" w:hAnsi="Times New Roman" w:cs="Times New Roman"/>
          <w:snapToGrid w:val="0"/>
          <w:sz w:val="28"/>
          <w:szCs w:val="28"/>
        </w:rPr>
        <w:tab/>
      </w:r>
      <w:r w:rsidRPr="00F7174A">
        <w:rPr>
          <w:rFonts w:ascii="Times New Roman" w:eastAsia="Calibri" w:hAnsi="Times New Roman" w:cs="Times New Roman"/>
          <w:snapToGrid w:val="0"/>
          <w:sz w:val="28"/>
          <w:szCs w:val="28"/>
          <w:u w:val="single"/>
        </w:rPr>
        <w:t>Губернии</w:t>
      </w:r>
      <w:r w:rsidRPr="00F7174A">
        <w:rPr>
          <w:rFonts w:ascii="Times New Roman" w:eastAsia="Calibri" w:hAnsi="Times New Roman" w:cs="Times New Roman"/>
          <w:snapToGrid w:val="0"/>
          <w:sz w:val="28"/>
          <w:szCs w:val="28"/>
        </w:rPr>
        <w:t xml:space="preserve"> в  1719  г.  были  разделены  </w:t>
      </w:r>
      <w:r w:rsidRPr="00F7174A">
        <w:rPr>
          <w:rFonts w:ascii="Times New Roman" w:eastAsia="Calibri" w:hAnsi="Times New Roman" w:cs="Times New Roman"/>
          <w:snapToGrid w:val="0"/>
          <w:sz w:val="28"/>
          <w:szCs w:val="28"/>
          <w:u w:val="single"/>
        </w:rPr>
        <w:t>на провинции</w:t>
      </w:r>
      <w:r w:rsidRPr="00F7174A">
        <w:rPr>
          <w:rFonts w:ascii="Times New Roman" w:eastAsia="Calibri" w:hAnsi="Times New Roman" w:cs="Times New Roman"/>
          <w:snapToGrid w:val="0"/>
          <w:sz w:val="28"/>
          <w:szCs w:val="28"/>
        </w:rPr>
        <w:t xml:space="preserve">, число которых равнялось 50. Во главе провинции стоял </w:t>
      </w:r>
      <w:r w:rsidRPr="00F7174A">
        <w:rPr>
          <w:rFonts w:ascii="Times New Roman" w:eastAsia="Calibri" w:hAnsi="Times New Roman" w:cs="Times New Roman"/>
          <w:snapToGrid w:val="0"/>
          <w:sz w:val="28"/>
          <w:szCs w:val="28"/>
          <w:u w:val="single"/>
        </w:rPr>
        <w:t>во</w:t>
      </w:r>
      <w:r w:rsidRPr="00F7174A">
        <w:rPr>
          <w:rFonts w:ascii="Times New Roman" w:eastAsia="Calibri" w:hAnsi="Times New Roman" w:cs="Times New Roman"/>
          <w:snapToGrid w:val="0"/>
          <w:sz w:val="28"/>
          <w:szCs w:val="28"/>
          <w:u w:val="single"/>
        </w:rPr>
        <w:softHyphen/>
        <w:t>евода</w:t>
      </w:r>
      <w:r w:rsidRPr="00F7174A">
        <w:rPr>
          <w:rFonts w:ascii="Times New Roman" w:eastAsia="Calibri" w:hAnsi="Times New Roman" w:cs="Times New Roman"/>
          <w:snapToGrid w:val="0"/>
          <w:sz w:val="28"/>
          <w:szCs w:val="28"/>
        </w:rPr>
        <w:t xml:space="preserve"> с </w:t>
      </w:r>
      <w:r w:rsidRPr="00F7174A">
        <w:rPr>
          <w:rFonts w:ascii="Times New Roman" w:eastAsia="Calibri" w:hAnsi="Times New Roman" w:cs="Times New Roman"/>
          <w:snapToGrid w:val="0"/>
          <w:sz w:val="28"/>
          <w:szCs w:val="28"/>
          <w:u w:val="single"/>
        </w:rPr>
        <w:t>канцелярией</w:t>
      </w:r>
      <w:r w:rsidRPr="00F7174A">
        <w:rPr>
          <w:rFonts w:ascii="Times New Roman" w:eastAsia="Calibri" w:hAnsi="Times New Roman" w:cs="Times New Roman"/>
          <w:snapToGrid w:val="0"/>
          <w:sz w:val="28"/>
          <w:szCs w:val="28"/>
        </w:rPr>
        <w:t xml:space="preserve"> при нем.  </w:t>
      </w:r>
      <w:r w:rsidRPr="00F7174A">
        <w:rPr>
          <w:rFonts w:ascii="Times New Roman" w:eastAsia="Calibri" w:hAnsi="Times New Roman" w:cs="Times New Roman"/>
          <w:snapToGrid w:val="0"/>
          <w:sz w:val="28"/>
          <w:szCs w:val="28"/>
          <w:u w:val="single"/>
        </w:rPr>
        <w:t>Провинции</w:t>
      </w:r>
      <w:r w:rsidRPr="00F7174A">
        <w:rPr>
          <w:rFonts w:ascii="Times New Roman" w:eastAsia="Calibri" w:hAnsi="Times New Roman" w:cs="Times New Roman"/>
          <w:snapToGrid w:val="0"/>
          <w:sz w:val="28"/>
          <w:szCs w:val="28"/>
        </w:rPr>
        <w:t xml:space="preserve">, в свою очередь, делились </w:t>
      </w:r>
      <w:r w:rsidRPr="00F7174A">
        <w:rPr>
          <w:rFonts w:ascii="Times New Roman" w:eastAsia="Calibri" w:hAnsi="Times New Roman" w:cs="Times New Roman"/>
          <w:snapToGrid w:val="0"/>
          <w:sz w:val="28"/>
          <w:szCs w:val="28"/>
          <w:u w:val="single"/>
        </w:rPr>
        <w:t>на уезды с воеводой и уездной  кан</w:t>
      </w:r>
      <w:r w:rsidRPr="00F7174A">
        <w:rPr>
          <w:rFonts w:ascii="Times New Roman" w:eastAsia="Calibri" w:hAnsi="Times New Roman" w:cs="Times New Roman"/>
          <w:snapToGrid w:val="0"/>
          <w:sz w:val="28"/>
          <w:szCs w:val="28"/>
          <w:u w:val="single"/>
        </w:rPr>
        <w:softHyphen/>
        <w:t>целярией</w:t>
      </w:r>
      <w:r w:rsidRPr="00F7174A">
        <w:rPr>
          <w:rFonts w:ascii="Times New Roman" w:eastAsia="Calibri" w:hAnsi="Times New Roman" w:cs="Times New Roman"/>
          <w:snapToGrid w:val="0"/>
          <w:sz w:val="28"/>
          <w:szCs w:val="28"/>
        </w:rPr>
        <w:t xml:space="preserve">.  Некоторое  время в царствование Петра уездная администрация была заменена </w:t>
      </w:r>
      <w:r w:rsidRPr="00F7174A">
        <w:rPr>
          <w:rFonts w:ascii="Times New Roman" w:eastAsia="Calibri" w:hAnsi="Times New Roman" w:cs="Times New Roman"/>
          <w:snapToGrid w:val="0"/>
          <w:sz w:val="28"/>
          <w:szCs w:val="28"/>
          <w:u w:val="single"/>
        </w:rPr>
        <w:t>выборным земским комисса</w:t>
      </w:r>
      <w:r w:rsidRPr="00F7174A">
        <w:rPr>
          <w:rFonts w:ascii="Times New Roman" w:eastAsia="Calibri" w:hAnsi="Times New Roman" w:cs="Times New Roman"/>
          <w:snapToGrid w:val="0"/>
          <w:sz w:val="28"/>
          <w:szCs w:val="28"/>
          <w:u w:val="single"/>
        </w:rPr>
        <w:softHyphen/>
        <w:t>ром</w:t>
      </w:r>
      <w:r w:rsidRPr="00F7174A">
        <w:rPr>
          <w:rFonts w:ascii="Times New Roman" w:eastAsia="Calibri" w:hAnsi="Times New Roman" w:cs="Times New Roman"/>
          <w:snapToGrid w:val="0"/>
          <w:sz w:val="28"/>
          <w:szCs w:val="28"/>
        </w:rPr>
        <w:t xml:space="preserve"> из местных дворян или отставных офицеров.  Его функ</w:t>
      </w:r>
      <w:r w:rsidRPr="00F7174A">
        <w:rPr>
          <w:rFonts w:ascii="Times New Roman" w:eastAsia="Calibri" w:hAnsi="Times New Roman" w:cs="Times New Roman"/>
          <w:snapToGrid w:val="0"/>
          <w:sz w:val="28"/>
          <w:szCs w:val="28"/>
        </w:rPr>
        <w:softHyphen/>
        <w:t>ции ограничивались сбором подушной  подати,  наблюдением за выполнением казенных повинностей,  задержанием беглых крестьян.  Подчинялся  земский  комиссар  провинциальной канцелярии.  В  1713  г.  местному  дворянству было пре</w:t>
      </w:r>
      <w:r w:rsidRPr="00F7174A">
        <w:rPr>
          <w:rFonts w:ascii="Times New Roman" w:eastAsia="Calibri" w:hAnsi="Times New Roman" w:cs="Times New Roman"/>
          <w:snapToGrid w:val="0"/>
          <w:sz w:val="28"/>
          <w:szCs w:val="28"/>
        </w:rPr>
        <w:softHyphen/>
        <w:t xml:space="preserve">доставлено выбирать по  </w:t>
      </w:r>
      <w:r w:rsidRPr="00F7174A">
        <w:rPr>
          <w:rFonts w:ascii="Times New Roman" w:eastAsia="Calibri" w:hAnsi="Times New Roman" w:cs="Times New Roman"/>
          <w:snapToGrid w:val="0"/>
          <w:sz w:val="28"/>
          <w:szCs w:val="28"/>
          <w:u w:val="single"/>
        </w:rPr>
        <w:t xml:space="preserve">8-12  </w:t>
      </w:r>
      <w:proofErr w:type="spellStart"/>
      <w:r w:rsidRPr="00F7174A">
        <w:rPr>
          <w:rFonts w:ascii="Times New Roman" w:eastAsia="Calibri" w:hAnsi="Times New Roman" w:cs="Times New Roman"/>
          <w:snapToGrid w:val="0"/>
          <w:sz w:val="28"/>
          <w:szCs w:val="28"/>
          <w:u w:val="single"/>
        </w:rPr>
        <w:t>ландратов</w:t>
      </w:r>
      <w:proofErr w:type="spellEnd"/>
      <w:r w:rsidRPr="00F7174A">
        <w:rPr>
          <w:rFonts w:ascii="Times New Roman" w:eastAsia="Calibri" w:hAnsi="Times New Roman" w:cs="Times New Roman"/>
          <w:snapToGrid w:val="0"/>
          <w:sz w:val="28"/>
          <w:szCs w:val="28"/>
        </w:rPr>
        <w:t xml:space="preserve">  (советников  от дворян уезда) в помощь губернатору, а после введения по</w:t>
      </w:r>
      <w:r w:rsidRPr="00F7174A">
        <w:rPr>
          <w:rFonts w:ascii="Times New Roman" w:eastAsia="Calibri" w:hAnsi="Times New Roman" w:cs="Times New Roman"/>
          <w:snapToGrid w:val="0"/>
          <w:sz w:val="28"/>
          <w:szCs w:val="28"/>
        </w:rPr>
        <w:softHyphen/>
        <w:t xml:space="preserve">душной подати были созданы </w:t>
      </w:r>
      <w:r w:rsidRPr="00F7174A">
        <w:rPr>
          <w:rFonts w:ascii="Times New Roman" w:eastAsia="Calibri" w:hAnsi="Times New Roman" w:cs="Times New Roman"/>
          <w:snapToGrid w:val="0"/>
          <w:sz w:val="28"/>
          <w:szCs w:val="28"/>
          <w:u w:val="single"/>
        </w:rPr>
        <w:t>полковые дистрикты</w:t>
      </w:r>
      <w:r w:rsidRPr="00F7174A">
        <w:rPr>
          <w:rFonts w:ascii="Times New Roman" w:eastAsia="Calibri" w:hAnsi="Times New Roman" w:cs="Times New Roman"/>
          <w:snapToGrid w:val="0"/>
          <w:sz w:val="28"/>
          <w:szCs w:val="28"/>
        </w:rPr>
        <w:t>. Квартиро</w:t>
      </w:r>
      <w:r w:rsidRPr="00F7174A">
        <w:rPr>
          <w:rFonts w:ascii="Times New Roman" w:eastAsia="Calibri" w:hAnsi="Times New Roman" w:cs="Times New Roman"/>
          <w:snapToGrid w:val="0"/>
          <w:sz w:val="28"/>
          <w:szCs w:val="28"/>
        </w:rPr>
        <w:softHyphen/>
        <w:t>вавшие в  них воинские части наблюдали за сбором податей и пресекали  проявления  недовольства  и  антифеодальные выступления. Роспись чинов 24 января 1722 г.,  табель  о  рангах, вводила новую классификацию служащего люда.  Все новые уч</w:t>
      </w:r>
      <w:r w:rsidRPr="00F7174A">
        <w:rPr>
          <w:rFonts w:ascii="Times New Roman" w:eastAsia="Calibri" w:hAnsi="Times New Roman" w:cs="Times New Roman"/>
          <w:snapToGrid w:val="0"/>
          <w:sz w:val="28"/>
          <w:szCs w:val="28"/>
        </w:rPr>
        <w:softHyphen/>
        <w:t>режденные должности - все с иностранными названиями, ла</w:t>
      </w:r>
      <w:r w:rsidRPr="00F7174A">
        <w:rPr>
          <w:rFonts w:ascii="Times New Roman" w:eastAsia="Calibri" w:hAnsi="Times New Roman" w:cs="Times New Roman"/>
          <w:snapToGrid w:val="0"/>
          <w:sz w:val="28"/>
          <w:szCs w:val="28"/>
        </w:rPr>
        <w:softHyphen/>
        <w:t>тинскими и немецкими, кроме весьма немногих, - выстроены по табели в три параллельных ряда:  воинский, статский и придворный,  с  разделением  каждого  на 14 рангов,  или классов. Аналогичная лестница с 14 ступенями чинов вводилась во флоте и прид</w:t>
      </w:r>
      <w:r w:rsidRPr="00F7174A">
        <w:rPr>
          <w:rFonts w:ascii="Times New Roman" w:eastAsia="Calibri" w:hAnsi="Times New Roman" w:cs="Times New Roman"/>
          <w:snapToGrid w:val="0"/>
          <w:sz w:val="28"/>
          <w:szCs w:val="28"/>
        </w:rPr>
        <w:softHyphen/>
        <w:t>ворной службе. Этот учредительный акт реформированного русского чи</w:t>
      </w:r>
      <w:r w:rsidRPr="00F7174A">
        <w:rPr>
          <w:rFonts w:ascii="Times New Roman" w:eastAsia="Calibri" w:hAnsi="Times New Roman" w:cs="Times New Roman"/>
          <w:snapToGrid w:val="0"/>
          <w:sz w:val="28"/>
          <w:szCs w:val="28"/>
        </w:rPr>
        <w:softHyphen/>
        <w:t>новничества,  ставил бюрократическую иерархию, заслуги и выслуги, на место аристократической иерархии породы, ро</w:t>
      </w:r>
      <w:r w:rsidRPr="00F7174A">
        <w:rPr>
          <w:rFonts w:ascii="Times New Roman" w:eastAsia="Calibri" w:hAnsi="Times New Roman" w:cs="Times New Roman"/>
          <w:snapToGrid w:val="0"/>
          <w:sz w:val="28"/>
          <w:szCs w:val="28"/>
        </w:rPr>
        <w:softHyphen/>
        <w:t xml:space="preserve">дословной книги. В одной из </w:t>
      </w:r>
      <w:r w:rsidRPr="00F7174A">
        <w:rPr>
          <w:rFonts w:ascii="Times New Roman" w:eastAsia="Calibri" w:hAnsi="Times New Roman" w:cs="Times New Roman"/>
          <w:snapToGrid w:val="0"/>
          <w:sz w:val="28"/>
          <w:szCs w:val="28"/>
        </w:rPr>
        <w:lastRenderedPageBreak/>
        <w:t>статей, присоединенных к та</w:t>
      </w:r>
      <w:r w:rsidRPr="00F7174A">
        <w:rPr>
          <w:rFonts w:ascii="Times New Roman" w:eastAsia="Calibri" w:hAnsi="Times New Roman" w:cs="Times New Roman"/>
          <w:snapToGrid w:val="0"/>
          <w:sz w:val="28"/>
          <w:szCs w:val="28"/>
        </w:rPr>
        <w:softHyphen/>
        <w:t>бели,  с ударением пояснено,  что знатность рода сама по себе,  без службы, ничего не значит, не создает человеку никакого положения, людям знатной породы никакого поло</w:t>
      </w:r>
      <w:r w:rsidRPr="00F7174A">
        <w:rPr>
          <w:rFonts w:ascii="Times New Roman" w:eastAsia="Calibri" w:hAnsi="Times New Roman" w:cs="Times New Roman"/>
          <w:snapToGrid w:val="0"/>
          <w:sz w:val="28"/>
          <w:szCs w:val="28"/>
        </w:rPr>
        <w:softHyphen/>
        <w:t>жения не дается, пока они государю и отечеству заслуг не покажут.</w:t>
      </w:r>
    </w:p>
    <w:p w:rsidR="00BC7F03" w:rsidRPr="00BC7F03" w:rsidRDefault="00BC7F03" w:rsidP="00BC7F03">
      <w:pPr>
        <w:widowControl w:val="0"/>
        <w:tabs>
          <w:tab w:val="left" w:pos="576"/>
          <w:tab w:val="left" w:pos="3600"/>
          <w:tab w:val="left" w:pos="7056"/>
        </w:tabs>
        <w:spacing w:after="480"/>
        <w:jc w:val="center"/>
        <w:rPr>
          <w:rFonts w:ascii="Times New Roman" w:eastAsia="Calibri" w:hAnsi="Times New Roman" w:cs="Times New Roman"/>
          <w:b/>
          <w:bCs/>
          <w:sz w:val="28"/>
          <w:szCs w:val="28"/>
        </w:rPr>
      </w:pPr>
      <w:r w:rsidRPr="00BC7F03">
        <w:rPr>
          <w:rFonts w:ascii="Times New Roman" w:hAnsi="Times New Roman" w:cs="Times New Roman"/>
          <w:b/>
          <w:bCs/>
          <w:sz w:val="28"/>
          <w:szCs w:val="28"/>
        </w:rPr>
        <w:t>2.3 Р</w:t>
      </w:r>
      <w:r w:rsidR="00F7174A" w:rsidRPr="00BC7F03">
        <w:rPr>
          <w:rFonts w:ascii="Times New Roman" w:eastAsia="Calibri" w:hAnsi="Times New Roman" w:cs="Times New Roman"/>
          <w:b/>
          <w:bCs/>
          <w:sz w:val="28"/>
          <w:szCs w:val="28"/>
        </w:rPr>
        <w:t>азвитие экономики при Петре</w:t>
      </w:r>
    </w:p>
    <w:p w:rsidR="00F7174A" w:rsidRPr="00F7174A" w:rsidRDefault="00F7174A" w:rsidP="00F7174A">
      <w:pPr>
        <w:widowControl w:val="0"/>
        <w:tabs>
          <w:tab w:val="left" w:pos="576"/>
          <w:tab w:val="left" w:pos="3600"/>
          <w:tab w:val="left" w:pos="7056"/>
        </w:tabs>
        <w:ind w:firstLine="578"/>
        <w:jc w:val="both"/>
        <w:rPr>
          <w:rFonts w:ascii="Times New Roman" w:eastAsia="Calibri" w:hAnsi="Times New Roman" w:cs="Times New Roman"/>
          <w:snapToGrid w:val="0"/>
          <w:sz w:val="28"/>
          <w:szCs w:val="28"/>
        </w:rPr>
      </w:pPr>
      <w:r w:rsidRPr="00F7174A">
        <w:rPr>
          <w:rFonts w:ascii="Times New Roman" w:eastAsia="Calibri" w:hAnsi="Times New Roman" w:cs="Times New Roman"/>
          <w:snapToGrid w:val="0"/>
          <w:sz w:val="28"/>
          <w:szCs w:val="28"/>
        </w:rPr>
        <w:t>В Петровскую эпоху российская экономика,  и, прежде всего, промыш</w:t>
      </w:r>
      <w:r w:rsidRPr="00F7174A">
        <w:rPr>
          <w:rFonts w:ascii="Times New Roman" w:eastAsia="Calibri" w:hAnsi="Times New Roman" w:cs="Times New Roman"/>
          <w:snapToGrid w:val="0"/>
          <w:sz w:val="28"/>
          <w:szCs w:val="28"/>
        </w:rPr>
        <w:softHyphen/>
        <w:t>ленность совершила гигантский скачок.  В то же время  развитие  хо</w:t>
      </w:r>
      <w:r w:rsidRPr="00F7174A">
        <w:rPr>
          <w:rFonts w:ascii="Times New Roman" w:eastAsia="Calibri" w:hAnsi="Times New Roman" w:cs="Times New Roman"/>
          <w:snapToGrid w:val="0"/>
          <w:sz w:val="28"/>
          <w:szCs w:val="28"/>
        </w:rPr>
        <w:softHyphen/>
        <w:t xml:space="preserve">зяйства в первой четверти XVIII </w:t>
      </w:r>
      <w:proofErr w:type="gramStart"/>
      <w:r w:rsidRPr="00F7174A">
        <w:rPr>
          <w:rFonts w:ascii="Times New Roman" w:eastAsia="Calibri" w:hAnsi="Times New Roman" w:cs="Times New Roman"/>
          <w:snapToGrid w:val="0"/>
          <w:sz w:val="28"/>
          <w:szCs w:val="28"/>
        </w:rPr>
        <w:t>в</w:t>
      </w:r>
      <w:proofErr w:type="gramEnd"/>
      <w:r w:rsidRPr="00F7174A">
        <w:rPr>
          <w:rFonts w:ascii="Times New Roman" w:eastAsia="Calibri" w:hAnsi="Times New Roman" w:cs="Times New Roman"/>
          <w:snapToGrid w:val="0"/>
          <w:sz w:val="28"/>
          <w:szCs w:val="28"/>
        </w:rPr>
        <w:t>. шло путями, намеченными предыду</w:t>
      </w:r>
      <w:r w:rsidRPr="00F7174A">
        <w:rPr>
          <w:rFonts w:ascii="Times New Roman" w:eastAsia="Calibri" w:hAnsi="Times New Roman" w:cs="Times New Roman"/>
          <w:snapToGrid w:val="0"/>
          <w:sz w:val="28"/>
          <w:szCs w:val="28"/>
        </w:rPr>
        <w:softHyphen/>
        <w:t>щим периодом.  В Московском государстве  XVI-XVII в.  существовали крупные промышленные  предприятия  - Пушечный двор,  Печатный двор, оружейные заводы в Туле,  верфь в Дединове и др.  Политика Петра  в отношении экономической  жизни  характеризовалась  высокой степенью применения командных и протекционистских методов.</w:t>
      </w:r>
    </w:p>
    <w:p w:rsidR="00F7174A" w:rsidRPr="00F7174A" w:rsidRDefault="00F7174A" w:rsidP="00F7174A">
      <w:pPr>
        <w:widowControl w:val="0"/>
        <w:tabs>
          <w:tab w:val="left" w:pos="576"/>
          <w:tab w:val="left" w:pos="3600"/>
          <w:tab w:val="left" w:pos="7056"/>
        </w:tabs>
        <w:ind w:firstLine="578"/>
        <w:jc w:val="both"/>
        <w:rPr>
          <w:rFonts w:ascii="Times New Roman" w:eastAsia="Calibri" w:hAnsi="Times New Roman" w:cs="Times New Roman"/>
          <w:snapToGrid w:val="0"/>
          <w:sz w:val="28"/>
          <w:szCs w:val="28"/>
          <w:u w:val="single"/>
        </w:rPr>
      </w:pPr>
      <w:r w:rsidRPr="00F7174A">
        <w:rPr>
          <w:rFonts w:ascii="Times New Roman" w:eastAsia="Calibri" w:hAnsi="Times New Roman" w:cs="Times New Roman"/>
          <w:snapToGrid w:val="0"/>
          <w:sz w:val="28"/>
          <w:szCs w:val="28"/>
        </w:rPr>
        <w:t>В сельском  хозяйстве возможности совершенствования черпались из дальнейшего освоения плодородных земель,  возделывания  технических культур, дававших  сырье для промышленности,  развития животноводс</w:t>
      </w:r>
      <w:r w:rsidRPr="00F7174A">
        <w:rPr>
          <w:rFonts w:ascii="Times New Roman" w:eastAsia="Calibri" w:hAnsi="Times New Roman" w:cs="Times New Roman"/>
          <w:snapToGrid w:val="0"/>
          <w:sz w:val="28"/>
          <w:szCs w:val="28"/>
        </w:rPr>
        <w:softHyphen/>
        <w:t>тва, продвижения земледелия на восток и юг, а также более интенсив</w:t>
      </w:r>
      <w:r w:rsidRPr="00F7174A">
        <w:rPr>
          <w:rFonts w:ascii="Times New Roman" w:eastAsia="Calibri" w:hAnsi="Times New Roman" w:cs="Times New Roman"/>
          <w:snapToGrid w:val="0"/>
          <w:sz w:val="28"/>
          <w:szCs w:val="28"/>
        </w:rPr>
        <w:softHyphen/>
        <w:t>ной эксплуатации  крестьян.  Возросшие  потребности  государства  в сырье для российской промышленности привели к широкому  распростра</w:t>
      </w:r>
      <w:r w:rsidRPr="00F7174A">
        <w:rPr>
          <w:rFonts w:ascii="Times New Roman" w:eastAsia="Calibri" w:hAnsi="Times New Roman" w:cs="Times New Roman"/>
          <w:snapToGrid w:val="0"/>
          <w:sz w:val="28"/>
          <w:szCs w:val="28"/>
        </w:rPr>
        <w:softHyphen/>
        <w:t>нению таких культур,  как лен и конопля. Указ 1715 г. поощрял выра</w:t>
      </w:r>
      <w:r w:rsidRPr="00F7174A">
        <w:rPr>
          <w:rFonts w:ascii="Times New Roman" w:eastAsia="Calibri" w:hAnsi="Times New Roman" w:cs="Times New Roman"/>
          <w:snapToGrid w:val="0"/>
          <w:sz w:val="28"/>
          <w:szCs w:val="28"/>
        </w:rPr>
        <w:softHyphen/>
        <w:t>щивание льна и конопли,  а также табака,  тутовых деревьев для шел</w:t>
      </w:r>
      <w:r w:rsidRPr="00F7174A">
        <w:rPr>
          <w:rFonts w:ascii="Times New Roman" w:eastAsia="Calibri" w:hAnsi="Times New Roman" w:cs="Times New Roman"/>
          <w:snapToGrid w:val="0"/>
          <w:sz w:val="28"/>
          <w:szCs w:val="28"/>
        </w:rPr>
        <w:softHyphen/>
        <w:t>копрядов. Указ 1712 г.  предписывал создавать коневодческие хозяйс</w:t>
      </w:r>
      <w:r w:rsidRPr="00F7174A">
        <w:rPr>
          <w:rFonts w:ascii="Times New Roman" w:eastAsia="Calibri" w:hAnsi="Times New Roman" w:cs="Times New Roman"/>
          <w:snapToGrid w:val="0"/>
          <w:sz w:val="28"/>
          <w:szCs w:val="28"/>
        </w:rPr>
        <w:softHyphen/>
        <w:t xml:space="preserve">тва в Казанской,  Азовской и Киевской </w:t>
      </w:r>
      <w:proofErr w:type="gramStart"/>
      <w:r w:rsidRPr="00F7174A">
        <w:rPr>
          <w:rFonts w:ascii="Times New Roman" w:eastAsia="Calibri" w:hAnsi="Times New Roman" w:cs="Times New Roman"/>
          <w:snapToGrid w:val="0"/>
          <w:sz w:val="28"/>
          <w:szCs w:val="28"/>
        </w:rPr>
        <w:t>губерниях</w:t>
      </w:r>
      <w:proofErr w:type="gramEnd"/>
      <w:r w:rsidRPr="00F7174A">
        <w:rPr>
          <w:rFonts w:ascii="Times New Roman" w:eastAsia="Calibri" w:hAnsi="Times New Roman" w:cs="Times New Roman"/>
          <w:snapToGrid w:val="0"/>
          <w:sz w:val="28"/>
          <w:szCs w:val="28"/>
        </w:rPr>
        <w:t>,  поощрялось  также овцеводство.</w:t>
      </w:r>
    </w:p>
    <w:p w:rsidR="00F7174A" w:rsidRPr="00F7174A" w:rsidRDefault="00F7174A" w:rsidP="00F7174A">
      <w:pPr>
        <w:widowControl w:val="0"/>
        <w:tabs>
          <w:tab w:val="left" w:pos="576"/>
          <w:tab w:val="left" w:pos="3600"/>
          <w:tab w:val="left" w:pos="7056"/>
        </w:tabs>
        <w:ind w:firstLine="578"/>
        <w:jc w:val="both"/>
        <w:rPr>
          <w:rFonts w:ascii="Times New Roman" w:eastAsia="Calibri" w:hAnsi="Times New Roman" w:cs="Times New Roman"/>
          <w:snapToGrid w:val="0"/>
          <w:sz w:val="28"/>
          <w:szCs w:val="28"/>
        </w:rPr>
      </w:pPr>
      <w:r w:rsidRPr="00F7174A">
        <w:rPr>
          <w:rFonts w:ascii="Times New Roman" w:eastAsia="Calibri" w:hAnsi="Times New Roman" w:cs="Times New Roman"/>
          <w:snapToGrid w:val="0"/>
          <w:sz w:val="28"/>
          <w:szCs w:val="28"/>
        </w:rPr>
        <w:t>В Петровскую эпоху происходит резкое разграничение страны на две зоны ведения феодального хозяйства - неурожайный Север, где феодалы переводили своих крестьян на денежный оброк, зачастую отпуская их в город и другие сельскохозяйственные местности на заработки, и  пло</w:t>
      </w:r>
      <w:r w:rsidRPr="00F7174A">
        <w:rPr>
          <w:rFonts w:ascii="Times New Roman" w:eastAsia="Calibri" w:hAnsi="Times New Roman" w:cs="Times New Roman"/>
          <w:snapToGrid w:val="0"/>
          <w:sz w:val="28"/>
          <w:szCs w:val="28"/>
        </w:rPr>
        <w:softHyphen/>
        <w:t>дородный Юг,  где дворяне-землевладельцы  стремились  к  расширению барщины.</w:t>
      </w:r>
    </w:p>
    <w:p w:rsidR="00F7174A" w:rsidRPr="00F7174A" w:rsidRDefault="00F7174A" w:rsidP="00F7174A">
      <w:pPr>
        <w:widowControl w:val="0"/>
        <w:tabs>
          <w:tab w:val="left" w:pos="576"/>
          <w:tab w:val="left" w:pos="3600"/>
          <w:tab w:val="left" w:pos="7056"/>
        </w:tabs>
        <w:ind w:firstLine="578"/>
        <w:jc w:val="both"/>
        <w:rPr>
          <w:rFonts w:ascii="Times New Roman" w:eastAsia="Calibri" w:hAnsi="Times New Roman" w:cs="Times New Roman"/>
          <w:snapToGrid w:val="0"/>
          <w:sz w:val="28"/>
          <w:szCs w:val="28"/>
        </w:rPr>
      </w:pPr>
      <w:r w:rsidRPr="00F7174A">
        <w:rPr>
          <w:rFonts w:ascii="Times New Roman" w:eastAsia="Calibri" w:hAnsi="Times New Roman" w:cs="Times New Roman"/>
          <w:snapToGrid w:val="0"/>
          <w:sz w:val="28"/>
          <w:szCs w:val="28"/>
        </w:rPr>
        <w:t>Также усиливались государственные повинности крестьян. Их силами строились города  (на  строительстве  Петербурга  работали  40 тыс. крестьян), мануфактуры,  мосты,  дороги; проводились ежегодные рек</w:t>
      </w:r>
      <w:r w:rsidRPr="00F7174A">
        <w:rPr>
          <w:rFonts w:ascii="Times New Roman" w:eastAsia="Calibri" w:hAnsi="Times New Roman" w:cs="Times New Roman"/>
          <w:snapToGrid w:val="0"/>
          <w:sz w:val="28"/>
          <w:szCs w:val="28"/>
        </w:rPr>
        <w:softHyphen/>
        <w:t>рутские наборы, повышались старые денежные сборы и вводились новые. Главной целью политики Петра все время являлось получение как можно больших денежных и людских ресурсов для государственных нужд.</w:t>
      </w:r>
    </w:p>
    <w:p w:rsidR="00F7174A" w:rsidRPr="00F7174A" w:rsidRDefault="00F7174A" w:rsidP="00F7174A">
      <w:pPr>
        <w:widowControl w:val="0"/>
        <w:tabs>
          <w:tab w:val="left" w:pos="576"/>
          <w:tab w:val="left" w:pos="3600"/>
          <w:tab w:val="left" w:pos="7056"/>
        </w:tabs>
        <w:ind w:firstLine="578"/>
        <w:jc w:val="both"/>
        <w:rPr>
          <w:rFonts w:ascii="Times New Roman" w:eastAsia="Calibri" w:hAnsi="Times New Roman" w:cs="Times New Roman"/>
          <w:snapToGrid w:val="0"/>
          <w:sz w:val="28"/>
          <w:szCs w:val="28"/>
        </w:rPr>
      </w:pPr>
      <w:r w:rsidRPr="00F7174A">
        <w:rPr>
          <w:rFonts w:ascii="Times New Roman" w:eastAsia="Calibri" w:hAnsi="Times New Roman" w:cs="Times New Roman"/>
          <w:snapToGrid w:val="0"/>
          <w:sz w:val="28"/>
          <w:szCs w:val="28"/>
        </w:rPr>
        <w:lastRenderedPageBreak/>
        <w:t>Были проведены две переписи - в 1710 и 1718 гг. По переписи 1718 г. единицей обложения становилась "душа" мужского пола, вне зависи</w:t>
      </w:r>
      <w:r w:rsidRPr="00F7174A">
        <w:rPr>
          <w:rFonts w:ascii="Times New Roman" w:eastAsia="Calibri" w:hAnsi="Times New Roman" w:cs="Times New Roman"/>
          <w:snapToGrid w:val="0"/>
          <w:sz w:val="28"/>
          <w:szCs w:val="28"/>
        </w:rPr>
        <w:softHyphen/>
        <w:t>мости от возраста, с которой взималась подушная подать в размере 70 копеек в год (с государственных крестьян - 1 руб.  10 коп</w:t>
      </w:r>
      <w:proofErr w:type="gramStart"/>
      <w:r w:rsidRPr="00F7174A">
        <w:rPr>
          <w:rFonts w:ascii="Times New Roman" w:eastAsia="Calibri" w:hAnsi="Times New Roman" w:cs="Times New Roman"/>
          <w:snapToGrid w:val="0"/>
          <w:sz w:val="28"/>
          <w:szCs w:val="28"/>
        </w:rPr>
        <w:t>.</w:t>
      </w:r>
      <w:proofErr w:type="gramEnd"/>
      <w:r w:rsidRPr="00F7174A">
        <w:rPr>
          <w:rFonts w:ascii="Times New Roman" w:eastAsia="Calibri" w:hAnsi="Times New Roman" w:cs="Times New Roman"/>
          <w:snapToGrid w:val="0"/>
          <w:sz w:val="28"/>
          <w:szCs w:val="28"/>
        </w:rPr>
        <w:t xml:space="preserve"> </w:t>
      </w:r>
      <w:proofErr w:type="gramStart"/>
      <w:r w:rsidRPr="00F7174A">
        <w:rPr>
          <w:rFonts w:ascii="Times New Roman" w:eastAsia="Calibri" w:hAnsi="Times New Roman" w:cs="Times New Roman"/>
          <w:snapToGrid w:val="0"/>
          <w:sz w:val="28"/>
          <w:szCs w:val="28"/>
        </w:rPr>
        <w:t>в</w:t>
      </w:r>
      <w:proofErr w:type="gramEnd"/>
      <w:r w:rsidRPr="00F7174A">
        <w:rPr>
          <w:rFonts w:ascii="Times New Roman" w:eastAsia="Calibri" w:hAnsi="Times New Roman" w:cs="Times New Roman"/>
          <w:snapToGrid w:val="0"/>
          <w:sz w:val="28"/>
          <w:szCs w:val="28"/>
        </w:rPr>
        <w:t xml:space="preserve"> год).</w:t>
      </w:r>
    </w:p>
    <w:p w:rsidR="00F7174A" w:rsidRPr="00F7174A" w:rsidRDefault="00F7174A" w:rsidP="00F7174A">
      <w:pPr>
        <w:widowControl w:val="0"/>
        <w:tabs>
          <w:tab w:val="left" w:pos="576"/>
          <w:tab w:val="left" w:pos="3600"/>
          <w:tab w:val="left" w:pos="7056"/>
        </w:tabs>
        <w:ind w:firstLine="578"/>
        <w:jc w:val="both"/>
        <w:rPr>
          <w:rFonts w:ascii="Times New Roman" w:eastAsia="Calibri" w:hAnsi="Times New Roman" w:cs="Times New Roman"/>
          <w:snapToGrid w:val="0"/>
          <w:sz w:val="28"/>
          <w:szCs w:val="28"/>
        </w:rPr>
      </w:pPr>
      <w:r w:rsidRPr="00F7174A">
        <w:rPr>
          <w:rFonts w:ascii="Times New Roman" w:eastAsia="Calibri" w:hAnsi="Times New Roman" w:cs="Times New Roman"/>
          <w:snapToGrid w:val="0"/>
          <w:sz w:val="28"/>
          <w:szCs w:val="28"/>
        </w:rPr>
        <w:t>Это упорядочило податную политику и резко подняло доходы  государс</w:t>
      </w:r>
      <w:r w:rsidRPr="00F7174A">
        <w:rPr>
          <w:rFonts w:ascii="Times New Roman" w:eastAsia="Calibri" w:hAnsi="Times New Roman" w:cs="Times New Roman"/>
          <w:snapToGrid w:val="0"/>
          <w:sz w:val="28"/>
          <w:szCs w:val="28"/>
        </w:rPr>
        <w:softHyphen/>
        <w:t>тва (примерно  в 4 раза;  к концу правления Петра они составляли до 12 млн. руб. в год).</w:t>
      </w:r>
    </w:p>
    <w:p w:rsidR="00F7174A" w:rsidRPr="00F7174A" w:rsidRDefault="00F7174A" w:rsidP="00F7174A">
      <w:pPr>
        <w:widowControl w:val="0"/>
        <w:tabs>
          <w:tab w:val="left" w:pos="576"/>
          <w:tab w:val="left" w:pos="3600"/>
          <w:tab w:val="left" w:pos="7056"/>
        </w:tabs>
        <w:ind w:firstLine="578"/>
        <w:jc w:val="both"/>
        <w:rPr>
          <w:rFonts w:ascii="Times New Roman" w:eastAsia="Calibri" w:hAnsi="Times New Roman" w:cs="Times New Roman"/>
          <w:snapToGrid w:val="0"/>
          <w:sz w:val="28"/>
          <w:szCs w:val="28"/>
        </w:rPr>
      </w:pPr>
      <w:r w:rsidRPr="00F7174A">
        <w:rPr>
          <w:rFonts w:ascii="Times New Roman" w:eastAsia="Calibri" w:hAnsi="Times New Roman" w:cs="Times New Roman"/>
          <w:snapToGrid w:val="0"/>
          <w:sz w:val="28"/>
          <w:szCs w:val="28"/>
        </w:rPr>
        <w:t>В промышленности   произошла   резкая  переориентация  с  мелких крестьянских и ремесленных хозяйств на мануфактуры.  При Петре было основано не менее 200 новых мануфактур, он всячески поощрял их соз</w:t>
      </w:r>
      <w:r w:rsidRPr="00F7174A">
        <w:rPr>
          <w:rFonts w:ascii="Times New Roman" w:eastAsia="Calibri" w:hAnsi="Times New Roman" w:cs="Times New Roman"/>
          <w:snapToGrid w:val="0"/>
          <w:sz w:val="28"/>
          <w:szCs w:val="28"/>
        </w:rPr>
        <w:softHyphen/>
        <w:t>дание. Политика государства была также направлена на ограждение мо</w:t>
      </w:r>
      <w:r w:rsidRPr="00F7174A">
        <w:rPr>
          <w:rFonts w:ascii="Times New Roman" w:eastAsia="Calibri" w:hAnsi="Times New Roman" w:cs="Times New Roman"/>
          <w:snapToGrid w:val="0"/>
          <w:sz w:val="28"/>
          <w:szCs w:val="28"/>
        </w:rPr>
        <w:softHyphen/>
        <w:t>лодой российской промышленности от конкуренции со стороны западноевропейской путем введения очень высоких таможенных пошлин  (Таможен</w:t>
      </w:r>
      <w:r w:rsidRPr="00F7174A">
        <w:rPr>
          <w:rFonts w:ascii="Times New Roman" w:eastAsia="Calibri" w:hAnsi="Times New Roman" w:cs="Times New Roman"/>
          <w:snapToGrid w:val="0"/>
          <w:sz w:val="28"/>
          <w:szCs w:val="28"/>
        </w:rPr>
        <w:softHyphen/>
        <w:t>ный устав 1724 г.).</w:t>
      </w:r>
    </w:p>
    <w:p w:rsidR="00F7174A" w:rsidRPr="00F7174A" w:rsidRDefault="00F7174A" w:rsidP="00F7174A">
      <w:pPr>
        <w:widowControl w:val="0"/>
        <w:tabs>
          <w:tab w:val="left" w:pos="576"/>
          <w:tab w:val="left" w:pos="3600"/>
          <w:tab w:val="left" w:pos="7056"/>
        </w:tabs>
        <w:ind w:firstLine="578"/>
        <w:jc w:val="both"/>
        <w:rPr>
          <w:rFonts w:ascii="Times New Roman" w:eastAsia="Calibri" w:hAnsi="Times New Roman" w:cs="Times New Roman"/>
          <w:snapToGrid w:val="0"/>
          <w:sz w:val="28"/>
          <w:szCs w:val="28"/>
        </w:rPr>
      </w:pPr>
      <w:r w:rsidRPr="00F7174A">
        <w:rPr>
          <w:rFonts w:ascii="Times New Roman" w:eastAsia="Calibri" w:hAnsi="Times New Roman" w:cs="Times New Roman"/>
          <w:snapToGrid w:val="0"/>
          <w:sz w:val="28"/>
          <w:szCs w:val="28"/>
        </w:rPr>
        <w:t>Российская мануфактура, хотя и имела капиталистические черты, но использование на ней преимущественно труда крестьян - посессионных, приписных, оброчных и др. - делало ее крепостническим предприятием. В зависимости от того, чьей собственностью они являлись, мануфакту</w:t>
      </w:r>
      <w:r w:rsidRPr="00F7174A">
        <w:rPr>
          <w:rFonts w:ascii="Times New Roman" w:eastAsia="Calibri" w:hAnsi="Times New Roman" w:cs="Times New Roman"/>
          <w:snapToGrid w:val="0"/>
          <w:sz w:val="28"/>
          <w:szCs w:val="28"/>
        </w:rPr>
        <w:softHyphen/>
        <w:t xml:space="preserve">ры делились </w:t>
      </w:r>
      <w:proofErr w:type="gramStart"/>
      <w:r w:rsidRPr="00F7174A">
        <w:rPr>
          <w:rFonts w:ascii="Times New Roman" w:eastAsia="Calibri" w:hAnsi="Times New Roman" w:cs="Times New Roman"/>
          <w:snapToGrid w:val="0"/>
          <w:sz w:val="28"/>
          <w:szCs w:val="28"/>
        </w:rPr>
        <w:t>на</w:t>
      </w:r>
      <w:proofErr w:type="gramEnd"/>
      <w:r w:rsidRPr="00F7174A">
        <w:rPr>
          <w:rFonts w:ascii="Times New Roman" w:eastAsia="Calibri" w:hAnsi="Times New Roman" w:cs="Times New Roman"/>
          <w:snapToGrid w:val="0"/>
          <w:sz w:val="28"/>
          <w:szCs w:val="28"/>
        </w:rPr>
        <w:t xml:space="preserve"> казенные,  купеческие и помещичьи. В 1721 г. промыш</w:t>
      </w:r>
      <w:r w:rsidRPr="00F7174A">
        <w:rPr>
          <w:rFonts w:ascii="Times New Roman" w:eastAsia="Calibri" w:hAnsi="Times New Roman" w:cs="Times New Roman"/>
          <w:snapToGrid w:val="0"/>
          <w:sz w:val="28"/>
          <w:szCs w:val="28"/>
        </w:rPr>
        <w:softHyphen/>
        <w:t xml:space="preserve">ленникам было предоставлено право </w:t>
      </w:r>
      <w:proofErr w:type="gramStart"/>
      <w:r w:rsidRPr="00F7174A">
        <w:rPr>
          <w:rFonts w:ascii="Times New Roman" w:eastAsia="Calibri" w:hAnsi="Times New Roman" w:cs="Times New Roman"/>
          <w:snapToGrid w:val="0"/>
          <w:sz w:val="28"/>
          <w:szCs w:val="28"/>
        </w:rPr>
        <w:t>покупать</w:t>
      </w:r>
      <w:proofErr w:type="gramEnd"/>
      <w:r w:rsidRPr="00F7174A">
        <w:rPr>
          <w:rFonts w:ascii="Times New Roman" w:eastAsia="Calibri" w:hAnsi="Times New Roman" w:cs="Times New Roman"/>
          <w:snapToGrid w:val="0"/>
          <w:sz w:val="28"/>
          <w:szCs w:val="28"/>
        </w:rPr>
        <w:t xml:space="preserve"> крестьян для закрепления их за предприятием (посессионные крестьяне).</w:t>
      </w:r>
    </w:p>
    <w:p w:rsidR="00F7174A" w:rsidRPr="00F7174A" w:rsidRDefault="00F7174A" w:rsidP="00F7174A">
      <w:pPr>
        <w:widowControl w:val="0"/>
        <w:tabs>
          <w:tab w:val="left" w:pos="576"/>
          <w:tab w:val="left" w:pos="3600"/>
          <w:tab w:val="left" w:pos="7056"/>
        </w:tabs>
        <w:ind w:firstLine="578"/>
        <w:jc w:val="both"/>
        <w:rPr>
          <w:rFonts w:ascii="Times New Roman" w:eastAsia="Calibri" w:hAnsi="Times New Roman" w:cs="Times New Roman"/>
          <w:snapToGrid w:val="0"/>
          <w:sz w:val="28"/>
          <w:szCs w:val="28"/>
        </w:rPr>
      </w:pPr>
      <w:r w:rsidRPr="00F7174A">
        <w:rPr>
          <w:rFonts w:ascii="Times New Roman" w:eastAsia="Calibri" w:hAnsi="Times New Roman" w:cs="Times New Roman"/>
          <w:snapToGrid w:val="0"/>
          <w:sz w:val="28"/>
          <w:szCs w:val="28"/>
        </w:rPr>
        <w:t>Государственные казенные заводы использовали труд  государствен</w:t>
      </w:r>
      <w:r w:rsidRPr="00F7174A">
        <w:rPr>
          <w:rFonts w:ascii="Times New Roman" w:eastAsia="Calibri" w:hAnsi="Times New Roman" w:cs="Times New Roman"/>
          <w:snapToGrid w:val="0"/>
          <w:sz w:val="28"/>
          <w:szCs w:val="28"/>
        </w:rPr>
        <w:softHyphen/>
        <w:t>ных крестьян, приписных крестьян, рекрутов и свободных наемных мас</w:t>
      </w:r>
      <w:r w:rsidRPr="00F7174A">
        <w:rPr>
          <w:rFonts w:ascii="Times New Roman" w:eastAsia="Calibri" w:hAnsi="Times New Roman" w:cs="Times New Roman"/>
          <w:snapToGrid w:val="0"/>
          <w:sz w:val="28"/>
          <w:szCs w:val="28"/>
        </w:rPr>
        <w:softHyphen/>
        <w:t>теров. Они в основном обслуживали тяжелую промышленность  -  метал</w:t>
      </w:r>
      <w:r w:rsidRPr="00F7174A">
        <w:rPr>
          <w:rFonts w:ascii="Times New Roman" w:eastAsia="Calibri" w:hAnsi="Times New Roman" w:cs="Times New Roman"/>
          <w:snapToGrid w:val="0"/>
          <w:sz w:val="28"/>
          <w:szCs w:val="28"/>
        </w:rPr>
        <w:softHyphen/>
        <w:t>лургию, судоверфи, рудники. На купеческих мануфактурах, выпускавших преимущественно товары широкого потребления,  работали и посессион</w:t>
      </w:r>
      <w:r w:rsidRPr="00F7174A">
        <w:rPr>
          <w:rFonts w:ascii="Times New Roman" w:eastAsia="Calibri" w:hAnsi="Times New Roman" w:cs="Times New Roman"/>
          <w:snapToGrid w:val="0"/>
          <w:sz w:val="28"/>
          <w:szCs w:val="28"/>
        </w:rPr>
        <w:softHyphen/>
        <w:t>ные, и оброчные крестьяне,  а также вольнонаемная рабочая сила. По</w:t>
      </w:r>
      <w:r w:rsidRPr="00F7174A">
        <w:rPr>
          <w:rFonts w:ascii="Times New Roman" w:eastAsia="Calibri" w:hAnsi="Times New Roman" w:cs="Times New Roman"/>
          <w:snapToGrid w:val="0"/>
          <w:sz w:val="28"/>
          <w:szCs w:val="28"/>
        </w:rPr>
        <w:softHyphen/>
        <w:t>мещичьи предприятия  полностью обеспечивались силами крепостных по</w:t>
      </w:r>
      <w:r w:rsidRPr="00F7174A">
        <w:rPr>
          <w:rFonts w:ascii="Times New Roman" w:eastAsia="Calibri" w:hAnsi="Times New Roman" w:cs="Times New Roman"/>
          <w:snapToGrid w:val="0"/>
          <w:sz w:val="28"/>
          <w:szCs w:val="28"/>
        </w:rPr>
        <w:softHyphen/>
        <w:t>мещика-владельца.</w:t>
      </w:r>
    </w:p>
    <w:p w:rsidR="00F7174A" w:rsidRPr="00F7174A" w:rsidRDefault="00F7174A" w:rsidP="00F7174A">
      <w:pPr>
        <w:widowControl w:val="0"/>
        <w:tabs>
          <w:tab w:val="left" w:pos="576"/>
          <w:tab w:val="left" w:pos="3600"/>
          <w:tab w:val="left" w:pos="7056"/>
        </w:tabs>
        <w:ind w:firstLine="578"/>
        <w:jc w:val="both"/>
        <w:rPr>
          <w:rFonts w:ascii="Times New Roman" w:eastAsia="Calibri" w:hAnsi="Times New Roman" w:cs="Times New Roman"/>
          <w:snapToGrid w:val="0"/>
          <w:sz w:val="28"/>
          <w:szCs w:val="28"/>
        </w:rPr>
      </w:pPr>
      <w:r w:rsidRPr="00F7174A">
        <w:rPr>
          <w:rFonts w:ascii="Times New Roman" w:eastAsia="Calibri" w:hAnsi="Times New Roman" w:cs="Times New Roman"/>
          <w:snapToGrid w:val="0"/>
          <w:sz w:val="28"/>
          <w:szCs w:val="28"/>
        </w:rPr>
        <w:t>Протекционистская политика  Петра  вела к появлению мануфактур в самых разных отраслях промышленности,  зачастую появлявшихся в Рос</w:t>
      </w:r>
      <w:r w:rsidRPr="00F7174A">
        <w:rPr>
          <w:rFonts w:ascii="Times New Roman" w:eastAsia="Calibri" w:hAnsi="Times New Roman" w:cs="Times New Roman"/>
          <w:snapToGrid w:val="0"/>
          <w:sz w:val="28"/>
          <w:szCs w:val="28"/>
        </w:rPr>
        <w:softHyphen/>
        <w:t xml:space="preserve">сии впервые.  </w:t>
      </w:r>
      <w:proofErr w:type="gramStart"/>
      <w:r w:rsidRPr="00F7174A">
        <w:rPr>
          <w:rFonts w:ascii="Times New Roman" w:eastAsia="Calibri" w:hAnsi="Times New Roman" w:cs="Times New Roman"/>
          <w:snapToGrid w:val="0"/>
          <w:sz w:val="28"/>
          <w:szCs w:val="28"/>
        </w:rPr>
        <w:t>Основными были те,  которые работали на армию и флот: металлургические, оружейные,  судостроительные,  суконные, полотняные, кожевенные и т.п.</w:t>
      </w:r>
      <w:proofErr w:type="gramEnd"/>
      <w:r w:rsidRPr="00F7174A">
        <w:rPr>
          <w:rFonts w:ascii="Times New Roman" w:eastAsia="Calibri" w:hAnsi="Times New Roman" w:cs="Times New Roman"/>
          <w:snapToGrid w:val="0"/>
          <w:sz w:val="28"/>
          <w:szCs w:val="28"/>
        </w:rPr>
        <w:t xml:space="preserve"> Поощрялась предпринимательская деятельность, создавались льготные условия для людей, которые создавали новые ма</w:t>
      </w:r>
      <w:r w:rsidRPr="00F7174A">
        <w:rPr>
          <w:rFonts w:ascii="Times New Roman" w:eastAsia="Calibri" w:hAnsi="Times New Roman" w:cs="Times New Roman"/>
          <w:snapToGrid w:val="0"/>
          <w:sz w:val="28"/>
          <w:szCs w:val="28"/>
        </w:rPr>
        <w:softHyphen/>
        <w:t>нуфактуры или брали в аренду государственные.</w:t>
      </w:r>
    </w:p>
    <w:p w:rsidR="00F7174A" w:rsidRPr="00F7174A" w:rsidRDefault="00F7174A" w:rsidP="00F7174A">
      <w:pPr>
        <w:widowControl w:val="0"/>
        <w:tabs>
          <w:tab w:val="left" w:pos="576"/>
          <w:tab w:val="left" w:pos="3600"/>
          <w:tab w:val="left" w:pos="7056"/>
        </w:tabs>
        <w:ind w:firstLine="578"/>
        <w:jc w:val="both"/>
        <w:rPr>
          <w:rFonts w:ascii="Times New Roman" w:eastAsia="Calibri" w:hAnsi="Times New Roman" w:cs="Times New Roman"/>
          <w:snapToGrid w:val="0"/>
          <w:sz w:val="28"/>
          <w:szCs w:val="28"/>
        </w:rPr>
      </w:pPr>
      <w:proofErr w:type="gramStart"/>
      <w:r w:rsidRPr="00F7174A">
        <w:rPr>
          <w:rFonts w:ascii="Times New Roman" w:eastAsia="Calibri" w:hAnsi="Times New Roman" w:cs="Times New Roman"/>
          <w:snapToGrid w:val="0"/>
          <w:sz w:val="28"/>
          <w:szCs w:val="28"/>
        </w:rPr>
        <w:lastRenderedPageBreak/>
        <w:t>Возникают мануфактуры  во многих отраслях - стекольной,  пороховой, бумагоделательной,  парусинной, полотняной, шелкоткацкой, су</w:t>
      </w:r>
      <w:r w:rsidRPr="00F7174A">
        <w:rPr>
          <w:rFonts w:ascii="Times New Roman" w:eastAsia="Calibri" w:hAnsi="Times New Roman" w:cs="Times New Roman"/>
          <w:snapToGrid w:val="0"/>
          <w:sz w:val="28"/>
          <w:szCs w:val="28"/>
        </w:rPr>
        <w:softHyphen/>
        <w:t>конной, кожевенной,  канатной,  шляпной,  красочной,  лесопильной и многих других.</w:t>
      </w:r>
      <w:proofErr w:type="gramEnd"/>
      <w:r w:rsidRPr="00F7174A">
        <w:rPr>
          <w:rFonts w:ascii="Times New Roman" w:eastAsia="Calibri" w:hAnsi="Times New Roman" w:cs="Times New Roman"/>
          <w:snapToGrid w:val="0"/>
          <w:sz w:val="28"/>
          <w:szCs w:val="28"/>
        </w:rPr>
        <w:t xml:space="preserve"> Возникновение литейной промышленности в Карелии на базе уральских руд,  строительство </w:t>
      </w:r>
      <w:proofErr w:type="spellStart"/>
      <w:r w:rsidRPr="00F7174A">
        <w:rPr>
          <w:rFonts w:ascii="Times New Roman" w:eastAsia="Calibri" w:hAnsi="Times New Roman" w:cs="Times New Roman"/>
          <w:snapToGrid w:val="0"/>
          <w:sz w:val="28"/>
          <w:szCs w:val="28"/>
        </w:rPr>
        <w:t>Вышневолоцкого</w:t>
      </w:r>
      <w:proofErr w:type="spellEnd"/>
      <w:r w:rsidRPr="00F7174A">
        <w:rPr>
          <w:rFonts w:ascii="Times New Roman" w:eastAsia="Calibri" w:hAnsi="Times New Roman" w:cs="Times New Roman"/>
          <w:snapToGrid w:val="0"/>
          <w:sz w:val="28"/>
          <w:szCs w:val="28"/>
        </w:rPr>
        <w:t xml:space="preserve"> канала,  способс</w:t>
      </w:r>
      <w:r w:rsidRPr="00F7174A">
        <w:rPr>
          <w:rFonts w:ascii="Times New Roman" w:eastAsia="Calibri" w:hAnsi="Times New Roman" w:cs="Times New Roman"/>
          <w:snapToGrid w:val="0"/>
          <w:sz w:val="28"/>
          <w:szCs w:val="28"/>
        </w:rPr>
        <w:softHyphen/>
        <w:t>твовали развитию металлургии в новых районах и вывели Россию на од</w:t>
      </w:r>
      <w:r w:rsidRPr="00F7174A">
        <w:rPr>
          <w:rFonts w:ascii="Times New Roman" w:eastAsia="Calibri" w:hAnsi="Times New Roman" w:cs="Times New Roman"/>
          <w:snapToGrid w:val="0"/>
          <w:sz w:val="28"/>
          <w:szCs w:val="28"/>
        </w:rPr>
        <w:softHyphen/>
        <w:t>но из первых мест в мире в этой отрасли.</w:t>
      </w:r>
    </w:p>
    <w:p w:rsidR="00F7174A" w:rsidRPr="00F7174A" w:rsidRDefault="00F7174A" w:rsidP="00F7174A">
      <w:pPr>
        <w:widowControl w:val="0"/>
        <w:tabs>
          <w:tab w:val="left" w:pos="576"/>
          <w:tab w:val="left" w:pos="3600"/>
          <w:tab w:val="left" w:pos="7056"/>
        </w:tabs>
        <w:ind w:firstLine="578"/>
        <w:jc w:val="both"/>
        <w:rPr>
          <w:rFonts w:ascii="Times New Roman" w:eastAsia="Calibri" w:hAnsi="Times New Roman" w:cs="Times New Roman"/>
          <w:snapToGrid w:val="0"/>
          <w:sz w:val="28"/>
          <w:szCs w:val="28"/>
        </w:rPr>
      </w:pPr>
      <w:r w:rsidRPr="00F7174A">
        <w:rPr>
          <w:rFonts w:ascii="Times New Roman" w:eastAsia="Calibri" w:hAnsi="Times New Roman" w:cs="Times New Roman"/>
          <w:snapToGrid w:val="0"/>
          <w:sz w:val="28"/>
          <w:szCs w:val="28"/>
        </w:rPr>
        <w:t>К концу царствования Петра в России существовала развитая многоотраслевая промышленность с центрами в Петербурге,  Москве, на Ура</w:t>
      </w:r>
      <w:r w:rsidRPr="00F7174A">
        <w:rPr>
          <w:rFonts w:ascii="Times New Roman" w:eastAsia="Calibri" w:hAnsi="Times New Roman" w:cs="Times New Roman"/>
          <w:snapToGrid w:val="0"/>
          <w:sz w:val="28"/>
          <w:szCs w:val="28"/>
        </w:rPr>
        <w:softHyphen/>
        <w:t xml:space="preserve">ле. Крупнейшими  предприятиями были Адмиралтейская верфь,  Арсенал, петербургские пороховые заводы,  металлургические заводы Урала, </w:t>
      </w:r>
      <w:proofErr w:type="spellStart"/>
      <w:r w:rsidRPr="00F7174A">
        <w:rPr>
          <w:rFonts w:ascii="Times New Roman" w:eastAsia="Calibri" w:hAnsi="Times New Roman" w:cs="Times New Roman"/>
          <w:snapToGrid w:val="0"/>
          <w:sz w:val="28"/>
          <w:szCs w:val="28"/>
        </w:rPr>
        <w:t>Ха</w:t>
      </w:r>
      <w:r w:rsidRPr="00F7174A">
        <w:rPr>
          <w:rFonts w:ascii="Times New Roman" w:eastAsia="Calibri" w:hAnsi="Times New Roman" w:cs="Times New Roman"/>
          <w:snapToGrid w:val="0"/>
          <w:sz w:val="28"/>
          <w:szCs w:val="28"/>
        </w:rPr>
        <w:softHyphen/>
        <w:t>мовный</w:t>
      </w:r>
      <w:proofErr w:type="spellEnd"/>
      <w:r w:rsidRPr="00F7174A">
        <w:rPr>
          <w:rFonts w:ascii="Times New Roman" w:eastAsia="Calibri" w:hAnsi="Times New Roman" w:cs="Times New Roman"/>
          <w:snapToGrid w:val="0"/>
          <w:sz w:val="28"/>
          <w:szCs w:val="28"/>
        </w:rPr>
        <w:t xml:space="preserve"> двор в Москве. Шло укрепление всероссийского рынка, накопле</w:t>
      </w:r>
      <w:r w:rsidRPr="00F7174A">
        <w:rPr>
          <w:rFonts w:ascii="Times New Roman" w:eastAsia="Calibri" w:hAnsi="Times New Roman" w:cs="Times New Roman"/>
          <w:snapToGrid w:val="0"/>
          <w:sz w:val="28"/>
          <w:szCs w:val="28"/>
        </w:rPr>
        <w:softHyphen/>
        <w:t>ние капитала благодаря меркантилистской политике государства.  Рос</w:t>
      </w:r>
      <w:r w:rsidRPr="00F7174A">
        <w:rPr>
          <w:rFonts w:ascii="Times New Roman" w:eastAsia="Calibri" w:hAnsi="Times New Roman" w:cs="Times New Roman"/>
          <w:snapToGrid w:val="0"/>
          <w:sz w:val="28"/>
          <w:szCs w:val="28"/>
        </w:rPr>
        <w:softHyphen/>
        <w:t>сия поставляла на мировые рынки конкурентоспособные товары: железо, полотна, юфть, поташ, пушнину, икру.</w:t>
      </w:r>
    </w:p>
    <w:p w:rsidR="00F7174A" w:rsidRPr="00F7174A" w:rsidRDefault="00F7174A" w:rsidP="00F7174A">
      <w:pPr>
        <w:widowControl w:val="0"/>
        <w:tabs>
          <w:tab w:val="left" w:pos="576"/>
          <w:tab w:val="left" w:pos="3600"/>
          <w:tab w:val="left" w:pos="7056"/>
        </w:tabs>
        <w:ind w:firstLine="578"/>
        <w:jc w:val="both"/>
        <w:rPr>
          <w:rFonts w:ascii="Times New Roman" w:eastAsia="Calibri" w:hAnsi="Times New Roman" w:cs="Times New Roman"/>
          <w:snapToGrid w:val="0"/>
          <w:sz w:val="28"/>
          <w:szCs w:val="28"/>
        </w:rPr>
      </w:pPr>
      <w:r w:rsidRPr="00F7174A">
        <w:rPr>
          <w:rFonts w:ascii="Times New Roman" w:eastAsia="Calibri" w:hAnsi="Times New Roman" w:cs="Times New Roman"/>
          <w:snapToGrid w:val="0"/>
          <w:sz w:val="28"/>
          <w:szCs w:val="28"/>
        </w:rPr>
        <w:t>Тысячи россиян  проходили  в Европе обучение разным специальнос</w:t>
      </w:r>
      <w:r w:rsidRPr="00F7174A">
        <w:rPr>
          <w:rFonts w:ascii="Times New Roman" w:eastAsia="Calibri" w:hAnsi="Times New Roman" w:cs="Times New Roman"/>
          <w:snapToGrid w:val="0"/>
          <w:sz w:val="28"/>
          <w:szCs w:val="28"/>
        </w:rPr>
        <w:softHyphen/>
        <w:t>тям, и в свою очередь иностранцы - инженеры-оружейники, металлурги, мастера шлюзного  дела  нанимались на российскую службу.  Благодаря этому Россия обогащалась самыми передовыми технологиями Европы.</w:t>
      </w:r>
    </w:p>
    <w:p w:rsidR="00F7174A" w:rsidRPr="00F7174A" w:rsidRDefault="00F7174A" w:rsidP="00F7174A">
      <w:pPr>
        <w:widowControl w:val="0"/>
        <w:tabs>
          <w:tab w:val="left" w:pos="576"/>
          <w:tab w:val="left" w:pos="3600"/>
          <w:tab w:val="left" w:pos="7056"/>
        </w:tabs>
        <w:ind w:firstLine="578"/>
        <w:jc w:val="both"/>
        <w:rPr>
          <w:rFonts w:ascii="Times New Roman" w:eastAsia="Calibri" w:hAnsi="Times New Roman" w:cs="Times New Roman"/>
          <w:snapToGrid w:val="0"/>
          <w:sz w:val="28"/>
          <w:szCs w:val="28"/>
        </w:rPr>
      </w:pPr>
      <w:r w:rsidRPr="00F7174A">
        <w:rPr>
          <w:rFonts w:ascii="Times New Roman" w:eastAsia="Calibri" w:hAnsi="Times New Roman" w:cs="Times New Roman"/>
          <w:snapToGrid w:val="0"/>
          <w:sz w:val="28"/>
          <w:szCs w:val="28"/>
        </w:rPr>
        <w:t>В результате  Петровской  политики  в  экономической  области за сверхкороткий срок была создана  мощная  промышленность,  способная полностью обеспечить  военные и государственные нужды и ни в чем не зависящая от импорта.</w:t>
      </w:r>
    </w:p>
    <w:p w:rsidR="00F7174A" w:rsidRPr="00BC7F03" w:rsidRDefault="00F7174A" w:rsidP="00F7174A">
      <w:pPr>
        <w:widowControl w:val="0"/>
        <w:numPr>
          <w:ilvl w:val="1"/>
          <w:numId w:val="7"/>
        </w:numPr>
        <w:tabs>
          <w:tab w:val="left" w:pos="576"/>
          <w:tab w:val="left" w:pos="3600"/>
          <w:tab w:val="left" w:pos="7056"/>
        </w:tabs>
        <w:spacing w:after="0" w:line="240" w:lineRule="auto"/>
        <w:jc w:val="center"/>
        <w:rPr>
          <w:rFonts w:ascii="Times New Roman" w:eastAsia="Calibri" w:hAnsi="Times New Roman" w:cs="Times New Roman"/>
          <w:b/>
          <w:bCs/>
          <w:sz w:val="28"/>
          <w:szCs w:val="28"/>
        </w:rPr>
      </w:pPr>
      <w:r w:rsidRPr="00BC7F03">
        <w:rPr>
          <w:rFonts w:ascii="Times New Roman" w:eastAsia="Calibri" w:hAnsi="Times New Roman" w:cs="Times New Roman"/>
          <w:b/>
          <w:bCs/>
          <w:sz w:val="28"/>
          <w:szCs w:val="28"/>
        </w:rPr>
        <w:t>Церковные преобразования</w:t>
      </w:r>
    </w:p>
    <w:p w:rsidR="00F7174A" w:rsidRPr="00F7174A" w:rsidRDefault="00F7174A" w:rsidP="00F7174A">
      <w:pPr>
        <w:widowControl w:val="0"/>
        <w:spacing w:line="160" w:lineRule="atLeast"/>
        <w:ind w:left="24" w:right="52" w:firstLine="340"/>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Не обошел царь своим вниманием и церковь.</w:t>
      </w:r>
    </w:p>
    <w:p w:rsidR="00F7174A" w:rsidRPr="00F7174A" w:rsidRDefault="00F7174A" w:rsidP="00F7174A">
      <w:pPr>
        <w:widowControl w:val="0"/>
        <w:spacing w:line="160" w:lineRule="atLeast"/>
        <w:ind w:left="24" w:right="52" w:firstLine="340"/>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Московский го</w:t>
      </w:r>
      <w:r w:rsidRPr="00F7174A">
        <w:rPr>
          <w:rFonts w:ascii="Times New Roman" w:eastAsia="Calibri" w:hAnsi="Times New Roman" w:cs="Times New Roman"/>
          <w:sz w:val="28"/>
          <w:szCs w:val="28"/>
        </w:rPr>
        <w:softHyphen/>
        <w:t>сударь считался верховным покровителем церкви и прини</w:t>
      </w:r>
      <w:r w:rsidRPr="00F7174A">
        <w:rPr>
          <w:rFonts w:ascii="Times New Roman" w:eastAsia="Calibri" w:hAnsi="Times New Roman" w:cs="Times New Roman"/>
          <w:sz w:val="28"/>
          <w:szCs w:val="28"/>
        </w:rPr>
        <w:softHyphen/>
        <w:t>мал активное участие в церковных делах. Но и церковные власти призывались к участию в государственном управле</w:t>
      </w:r>
      <w:r w:rsidRPr="00F7174A">
        <w:rPr>
          <w:rFonts w:ascii="Times New Roman" w:eastAsia="Calibri" w:hAnsi="Times New Roman" w:cs="Times New Roman"/>
          <w:sz w:val="28"/>
          <w:szCs w:val="28"/>
        </w:rPr>
        <w:softHyphen/>
        <w:t xml:space="preserve">нии и влияли на него. </w:t>
      </w:r>
    </w:p>
    <w:p w:rsidR="00F7174A" w:rsidRPr="00F7174A" w:rsidRDefault="00F7174A" w:rsidP="00F7174A">
      <w:pPr>
        <w:widowControl w:val="0"/>
        <w:spacing w:line="160" w:lineRule="atLeast"/>
        <w:ind w:left="4" w:right="86" w:firstLine="331"/>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Петр вырос не под таким сильным влиянием богослов</w:t>
      </w:r>
      <w:r w:rsidRPr="00F7174A">
        <w:rPr>
          <w:rFonts w:ascii="Times New Roman" w:eastAsia="Calibri" w:hAnsi="Times New Roman" w:cs="Times New Roman"/>
          <w:sz w:val="28"/>
          <w:szCs w:val="28"/>
        </w:rPr>
        <w:softHyphen/>
        <w:t>ской науки и не в такой благочестивой обстановке, как росли его братья и сестры. С первых же шагов своей созна</w:t>
      </w:r>
      <w:r w:rsidRPr="00F7174A">
        <w:rPr>
          <w:rFonts w:ascii="Times New Roman" w:eastAsia="Calibri" w:hAnsi="Times New Roman" w:cs="Times New Roman"/>
          <w:sz w:val="28"/>
          <w:szCs w:val="28"/>
        </w:rPr>
        <w:softHyphen/>
        <w:t>тельной жизни он сошелся с «еретиками немцами» и, хотя остался православным по убеждениям человеком, однако свободнее относился ко многим обрядностям, чем обык</w:t>
      </w:r>
      <w:r w:rsidRPr="00F7174A">
        <w:rPr>
          <w:rFonts w:ascii="Times New Roman" w:eastAsia="Calibri" w:hAnsi="Times New Roman" w:cs="Times New Roman"/>
          <w:sz w:val="28"/>
          <w:szCs w:val="28"/>
        </w:rPr>
        <w:softHyphen/>
        <w:t>новенные московские люди, и казался зараженным «ере</w:t>
      </w:r>
      <w:r w:rsidRPr="00F7174A">
        <w:rPr>
          <w:rFonts w:ascii="Times New Roman" w:eastAsia="Calibri" w:hAnsi="Times New Roman" w:cs="Times New Roman"/>
          <w:sz w:val="28"/>
          <w:szCs w:val="28"/>
        </w:rPr>
        <w:softHyphen/>
        <w:t xml:space="preserve">сью» в глазах старозаветных ревнителей благочестия. Можно с уверенностью сказать, что Петр от своей матери и от консервативного патриарха </w:t>
      </w:r>
      <w:bookmarkStart w:id="0" w:name="e0_390_"/>
      <w:proofErr w:type="spellStart"/>
      <w:r w:rsidRPr="00F7174A">
        <w:rPr>
          <w:rFonts w:ascii="Times New Roman" w:eastAsia="Calibri" w:hAnsi="Times New Roman" w:cs="Times New Roman"/>
          <w:sz w:val="28"/>
          <w:szCs w:val="28"/>
        </w:rPr>
        <w:t>Иоакима</w:t>
      </w:r>
      <w:proofErr w:type="spellEnd"/>
      <w:r w:rsidRPr="00F7174A">
        <w:rPr>
          <w:rFonts w:ascii="Times New Roman" w:eastAsia="Calibri" w:hAnsi="Times New Roman" w:cs="Times New Roman"/>
          <w:sz w:val="28"/>
          <w:szCs w:val="28"/>
        </w:rPr>
        <w:t xml:space="preserve"> </w:t>
      </w:r>
      <w:bookmarkStart w:id="1" w:name="e0_391_"/>
      <w:bookmarkEnd w:id="0"/>
      <w:r w:rsidRPr="00F7174A">
        <w:rPr>
          <w:rFonts w:ascii="Times New Roman" w:eastAsia="Calibri" w:hAnsi="Times New Roman" w:cs="Times New Roman"/>
          <w:sz w:val="28"/>
          <w:szCs w:val="28"/>
        </w:rPr>
        <w:t xml:space="preserve">не </w:t>
      </w:r>
      <w:bookmarkEnd w:id="1"/>
      <w:r w:rsidRPr="00F7174A">
        <w:rPr>
          <w:rFonts w:ascii="Times New Roman" w:eastAsia="Calibri" w:hAnsi="Times New Roman" w:cs="Times New Roman"/>
          <w:sz w:val="28"/>
          <w:szCs w:val="28"/>
        </w:rPr>
        <w:t xml:space="preserve">раз встречал осуждение за свои привычки и </w:t>
      </w:r>
      <w:bookmarkStart w:id="2" w:name="e0_392_"/>
      <w:r w:rsidRPr="00F7174A">
        <w:rPr>
          <w:rFonts w:ascii="Times New Roman" w:eastAsia="Calibri" w:hAnsi="Times New Roman" w:cs="Times New Roman"/>
          <w:sz w:val="28"/>
          <w:szCs w:val="28"/>
        </w:rPr>
        <w:t xml:space="preserve">знакомство с </w:t>
      </w:r>
      <w:bookmarkEnd w:id="2"/>
      <w:r w:rsidRPr="00F7174A">
        <w:rPr>
          <w:rFonts w:ascii="Times New Roman" w:eastAsia="Calibri" w:hAnsi="Times New Roman" w:cs="Times New Roman"/>
          <w:sz w:val="28"/>
          <w:szCs w:val="28"/>
        </w:rPr>
        <w:t>ере</w:t>
      </w:r>
      <w:r w:rsidRPr="00F7174A">
        <w:rPr>
          <w:rFonts w:ascii="Times New Roman" w:eastAsia="Calibri" w:hAnsi="Times New Roman" w:cs="Times New Roman"/>
          <w:sz w:val="28"/>
          <w:szCs w:val="28"/>
        </w:rPr>
        <w:softHyphen/>
        <w:t xml:space="preserve">тиками. </w:t>
      </w:r>
      <w:bookmarkStart w:id="3" w:name="e0_393_"/>
      <w:r w:rsidRPr="00F7174A">
        <w:rPr>
          <w:rFonts w:ascii="Times New Roman" w:eastAsia="Calibri" w:hAnsi="Times New Roman" w:cs="Times New Roman"/>
          <w:sz w:val="28"/>
          <w:szCs w:val="28"/>
        </w:rPr>
        <w:t xml:space="preserve">При патриархе </w:t>
      </w:r>
      <w:proofErr w:type="spellStart"/>
      <w:r w:rsidRPr="00F7174A">
        <w:rPr>
          <w:rFonts w:ascii="Times New Roman" w:eastAsia="Calibri" w:hAnsi="Times New Roman" w:cs="Times New Roman"/>
          <w:sz w:val="28"/>
          <w:szCs w:val="28"/>
        </w:rPr>
        <w:t>Адриане</w:t>
      </w:r>
      <w:bookmarkEnd w:id="3"/>
      <w:proofErr w:type="spellEnd"/>
      <w:r w:rsidRPr="00F7174A">
        <w:rPr>
          <w:rFonts w:ascii="Times New Roman" w:eastAsia="Calibri" w:hAnsi="Times New Roman" w:cs="Times New Roman"/>
          <w:sz w:val="28"/>
          <w:szCs w:val="28"/>
        </w:rPr>
        <w:t>, слабом и не</w:t>
      </w:r>
      <w:r w:rsidRPr="00F7174A">
        <w:rPr>
          <w:rFonts w:ascii="Times New Roman" w:eastAsia="Calibri" w:hAnsi="Times New Roman" w:cs="Times New Roman"/>
          <w:sz w:val="28"/>
          <w:szCs w:val="28"/>
        </w:rPr>
        <w:softHyphen/>
      </w:r>
      <w:r w:rsidRPr="00F7174A">
        <w:rPr>
          <w:rFonts w:ascii="Times New Roman" w:eastAsia="Calibri" w:hAnsi="Times New Roman" w:cs="Times New Roman"/>
          <w:sz w:val="28"/>
          <w:szCs w:val="28"/>
        </w:rPr>
        <w:lastRenderedPageBreak/>
        <w:t xml:space="preserve">смелом человеке, Петр встретил не более сочувствия своим новшествам, вслед за </w:t>
      </w:r>
      <w:bookmarkStart w:id="4" w:name="e0_394_"/>
      <w:proofErr w:type="spellStart"/>
      <w:r w:rsidRPr="00F7174A">
        <w:rPr>
          <w:rFonts w:ascii="Times New Roman" w:eastAsia="Calibri" w:hAnsi="Times New Roman" w:cs="Times New Roman"/>
          <w:sz w:val="28"/>
          <w:szCs w:val="28"/>
        </w:rPr>
        <w:t>Иоакимом</w:t>
      </w:r>
      <w:proofErr w:type="spellEnd"/>
      <w:r w:rsidRPr="00F7174A">
        <w:rPr>
          <w:rFonts w:ascii="Times New Roman" w:eastAsia="Calibri" w:hAnsi="Times New Roman" w:cs="Times New Roman"/>
          <w:sz w:val="28"/>
          <w:szCs w:val="28"/>
        </w:rPr>
        <w:t xml:space="preserve"> </w:t>
      </w:r>
      <w:bookmarkEnd w:id="4"/>
      <w:r w:rsidRPr="00F7174A">
        <w:rPr>
          <w:rFonts w:ascii="Times New Roman" w:eastAsia="Calibri" w:hAnsi="Times New Roman" w:cs="Times New Roman"/>
          <w:sz w:val="28"/>
          <w:szCs w:val="28"/>
        </w:rPr>
        <w:t xml:space="preserve">и </w:t>
      </w:r>
      <w:proofErr w:type="spellStart"/>
      <w:r w:rsidRPr="00F7174A">
        <w:rPr>
          <w:rFonts w:ascii="Times New Roman" w:eastAsia="Calibri" w:hAnsi="Times New Roman" w:cs="Times New Roman"/>
          <w:sz w:val="28"/>
          <w:szCs w:val="28"/>
        </w:rPr>
        <w:t>Адриан</w:t>
      </w:r>
      <w:proofErr w:type="spellEnd"/>
      <w:r w:rsidRPr="00F7174A">
        <w:rPr>
          <w:rFonts w:ascii="Times New Roman" w:eastAsia="Calibri" w:hAnsi="Times New Roman" w:cs="Times New Roman"/>
          <w:sz w:val="28"/>
          <w:szCs w:val="28"/>
        </w:rPr>
        <w:t xml:space="preserve"> запрещал </w:t>
      </w:r>
      <w:bookmarkStart w:id="5" w:name="e0_395_"/>
      <w:r w:rsidRPr="00F7174A">
        <w:rPr>
          <w:rFonts w:ascii="Times New Roman" w:eastAsia="Calibri" w:hAnsi="Times New Roman" w:cs="Times New Roman"/>
          <w:sz w:val="28"/>
          <w:szCs w:val="28"/>
        </w:rPr>
        <w:t xml:space="preserve">брадобритие, </w:t>
      </w:r>
      <w:bookmarkEnd w:id="5"/>
      <w:r w:rsidRPr="00F7174A">
        <w:rPr>
          <w:rFonts w:ascii="Times New Roman" w:eastAsia="Calibri" w:hAnsi="Times New Roman" w:cs="Times New Roman"/>
          <w:sz w:val="28"/>
          <w:szCs w:val="28"/>
        </w:rPr>
        <w:t>а Петр думал сделать его обязательным. При пер</w:t>
      </w:r>
      <w:r w:rsidRPr="00F7174A">
        <w:rPr>
          <w:rFonts w:ascii="Times New Roman" w:eastAsia="Calibri" w:hAnsi="Times New Roman" w:cs="Times New Roman"/>
          <w:sz w:val="28"/>
          <w:szCs w:val="28"/>
        </w:rPr>
        <w:softHyphen/>
        <w:t xml:space="preserve">вых решительных нововведениях Петра все протестующие против них, видя в них ересь, искали нравственной опоры в авторитете церкви и негодовали на </w:t>
      </w:r>
      <w:bookmarkStart w:id="6" w:name="e0_396_"/>
      <w:proofErr w:type="spellStart"/>
      <w:r w:rsidRPr="00F7174A">
        <w:rPr>
          <w:rFonts w:ascii="Times New Roman" w:eastAsia="Calibri" w:hAnsi="Times New Roman" w:cs="Times New Roman"/>
          <w:sz w:val="28"/>
          <w:szCs w:val="28"/>
        </w:rPr>
        <w:t>Адриана</w:t>
      </w:r>
      <w:proofErr w:type="spellEnd"/>
      <w:r w:rsidRPr="00F7174A">
        <w:rPr>
          <w:rFonts w:ascii="Times New Roman" w:eastAsia="Calibri" w:hAnsi="Times New Roman" w:cs="Times New Roman"/>
          <w:sz w:val="28"/>
          <w:szCs w:val="28"/>
        </w:rPr>
        <w:t xml:space="preserve">, который </w:t>
      </w:r>
      <w:bookmarkEnd w:id="6"/>
      <w:proofErr w:type="gramStart"/>
      <w:r w:rsidRPr="00F7174A">
        <w:rPr>
          <w:rFonts w:ascii="Times New Roman" w:eastAsia="Calibri" w:hAnsi="Times New Roman" w:cs="Times New Roman"/>
          <w:sz w:val="28"/>
          <w:szCs w:val="28"/>
        </w:rPr>
        <w:t>ма</w:t>
      </w:r>
      <w:r w:rsidRPr="00F7174A">
        <w:rPr>
          <w:rFonts w:ascii="Times New Roman" w:eastAsia="Calibri" w:hAnsi="Times New Roman" w:cs="Times New Roman"/>
          <w:sz w:val="28"/>
          <w:szCs w:val="28"/>
        </w:rPr>
        <w:softHyphen/>
        <w:t>лодушно</w:t>
      </w:r>
      <w:proofErr w:type="gramEnd"/>
      <w:r w:rsidRPr="00F7174A">
        <w:rPr>
          <w:rFonts w:ascii="Times New Roman" w:eastAsia="Calibri" w:hAnsi="Times New Roman" w:cs="Times New Roman"/>
          <w:sz w:val="28"/>
          <w:szCs w:val="28"/>
        </w:rPr>
        <w:t xml:space="preserve"> молчал, по их мнению, тогда, когда бы следовало стать за правоверие. </w:t>
      </w:r>
      <w:bookmarkStart w:id="7" w:name="e0_397_"/>
      <w:proofErr w:type="spellStart"/>
      <w:r w:rsidRPr="00F7174A">
        <w:rPr>
          <w:rFonts w:ascii="Times New Roman" w:eastAsia="Calibri" w:hAnsi="Times New Roman" w:cs="Times New Roman"/>
          <w:sz w:val="28"/>
          <w:szCs w:val="28"/>
        </w:rPr>
        <w:t>Адриан</w:t>
      </w:r>
      <w:proofErr w:type="spellEnd"/>
      <w:r w:rsidRPr="00F7174A">
        <w:rPr>
          <w:rFonts w:ascii="Times New Roman" w:eastAsia="Calibri" w:hAnsi="Times New Roman" w:cs="Times New Roman"/>
          <w:sz w:val="28"/>
          <w:szCs w:val="28"/>
        </w:rPr>
        <w:t xml:space="preserve"> </w:t>
      </w:r>
      <w:bookmarkEnd w:id="7"/>
      <w:r w:rsidRPr="00F7174A">
        <w:rPr>
          <w:rFonts w:ascii="Times New Roman" w:eastAsia="Calibri" w:hAnsi="Times New Roman" w:cs="Times New Roman"/>
          <w:sz w:val="28"/>
          <w:szCs w:val="28"/>
        </w:rPr>
        <w:t>действительно не мешал Пет</w:t>
      </w:r>
      <w:r w:rsidRPr="00F7174A">
        <w:rPr>
          <w:rFonts w:ascii="Times New Roman" w:eastAsia="Calibri" w:hAnsi="Times New Roman" w:cs="Times New Roman"/>
          <w:sz w:val="28"/>
          <w:szCs w:val="28"/>
        </w:rPr>
        <w:softHyphen/>
        <w:t>ру и молчал, но он не сочувствовал реформам, и его молча</w:t>
      </w:r>
      <w:r w:rsidRPr="00F7174A">
        <w:rPr>
          <w:rFonts w:ascii="Times New Roman" w:eastAsia="Calibri" w:hAnsi="Times New Roman" w:cs="Times New Roman"/>
          <w:sz w:val="28"/>
          <w:szCs w:val="28"/>
        </w:rPr>
        <w:softHyphen/>
        <w:t>ние, в сущности, было пассивной формой оппозиции. Не</w:t>
      </w:r>
      <w:r w:rsidRPr="00F7174A">
        <w:rPr>
          <w:rFonts w:ascii="Times New Roman" w:eastAsia="Calibri" w:hAnsi="Times New Roman" w:cs="Times New Roman"/>
          <w:sz w:val="28"/>
          <w:szCs w:val="28"/>
        </w:rPr>
        <w:softHyphen/>
        <w:t>значительный сам по себе, патриарх становился неудобен для Петра, как центр и объединяющее начало всех протес</w:t>
      </w:r>
      <w:r w:rsidRPr="00F7174A">
        <w:rPr>
          <w:rFonts w:ascii="Times New Roman" w:eastAsia="Calibri" w:hAnsi="Times New Roman" w:cs="Times New Roman"/>
          <w:sz w:val="28"/>
          <w:szCs w:val="28"/>
        </w:rPr>
        <w:softHyphen/>
        <w:t>тов, как естественный представитель не только церковно</w:t>
      </w:r>
      <w:r w:rsidRPr="00F7174A">
        <w:rPr>
          <w:rFonts w:ascii="Times New Roman" w:eastAsia="Calibri" w:hAnsi="Times New Roman" w:cs="Times New Roman"/>
          <w:sz w:val="28"/>
          <w:szCs w:val="28"/>
        </w:rPr>
        <w:softHyphen/>
        <w:t>го, но и общественного консерватизма. Патриарх же, креп</w:t>
      </w:r>
      <w:r w:rsidRPr="00F7174A">
        <w:rPr>
          <w:rFonts w:ascii="Times New Roman" w:eastAsia="Calibri" w:hAnsi="Times New Roman" w:cs="Times New Roman"/>
          <w:sz w:val="28"/>
          <w:szCs w:val="28"/>
        </w:rPr>
        <w:softHyphen/>
        <w:t>кий волею и духом, мог бы явиться могучим противником Петра, если бы стал на сторону консервативного москов</w:t>
      </w:r>
      <w:r w:rsidRPr="00F7174A">
        <w:rPr>
          <w:rFonts w:ascii="Times New Roman" w:eastAsia="Calibri" w:hAnsi="Times New Roman" w:cs="Times New Roman"/>
          <w:sz w:val="28"/>
          <w:szCs w:val="28"/>
        </w:rPr>
        <w:softHyphen/>
        <w:t xml:space="preserve">ского мировоззрения, осуждавшего на неподвижность всю общественную жизнь. </w:t>
      </w:r>
    </w:p>
    <w:p w:rsidR="00F7174A" w:rsidRPr="00F7174A" w:rsidRDefault="00F7174A" w:rsidP="00F7174A">
      <w:pPr>
        <w:widowControl w:val="0"/>
        <w:spacing w:line="160" w:lineRule="atLeast"/>
        <w:ind w:right="6" w:firstLine="720"/>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 xml:space="preserve">Понимая эту опасность, Петр после смерти </w:t>
      </w:r>
      <w:proofErr w:type="spellStart"/>
      <w:r w:rsidRPr="00F7174A">
        <w:rPr>
          <w:rFonts w:ascii="Times New Roman" w:eastAsia="Calibri" w:hAnsi="Times New Roman" w:cs="Times New Roman"/>
          <w:sz w:val="28"/>
          <w:szCs w:val="28"/>
        </w:rPr>
        <w:t>Адриана</w:t>
      </w:r>
      <w:proofErr w:type="spellEnd"/>
      <w:r w:rsidRPr="00F7174A">
        <w:rPr>
          <w:rFonts w:ascii="Times New Roman" w:eastAsia="Calibri" w:hAnsi="Times New Roman" w:cs="Times New Roman"/>
          <w:sz w:val="28"/>
          <w:szCs w:val="28"/>
        </w:rPr>
        <w:t xml:space="preserve"> в 1700г. не спешил с избранием нового патриарха, а «местоблюстите</w:t>
      </w:r>
      <w:r w:rsidRPr="00F7174A">
        <w:rPr>
          <w:rFonts w:ascii="Times New Roman" w:eastAsia="Calibri" w:hAnsi="Times New Roman" w:cs="Times New Roman"/>
          <w:sz w:val="28"/>
          <w:szCs w:val="28"/>
        </w:rPr>
        <w:softHyphen/>
        <w:t>лем патриаршего престола!» назначил Рязанского митропо</w:t>
      </w:r>
      <w:r w:rsidRPr="00F7174A">
        <w:rPr>
          <w:rFonts w:ascii="Times New Roman" w:eastAsia="Calibri" w:hAnsi="Times New Roman" w:cs="Times New Roman"/>
          <w:sz w:val="28"/>
          <w:szCs w:val="28"/>
        </w:rPr>
        <w:softHyphen/>
        <w:t xml:space="preserve">лита </w:t>
      </w:r>
      <w:bookmarkStart w:id="8" w:name="e0_398_"/>
      <w:r w:rsidRPr="00F7174A">
        <w:rPr>
          <w:rFonts w:ascii="Times New Roman" w:eastAsia="Calibri" w:hAnsi="Times New Roman" w:cs="Times New Roman"/>
          <w:sz w:val="28"/>
          <w:szCs w:val="28"/>
        </w:rPr>
        <w:t xml:space="preserve">Стефана Яворского, </w:t>
      </w:r>
      <w:bookmarkEnd w:id="8"/>
      <w:r w:rsidRPr="00F7174A">
        <w:rPr>
          <w:rFonts w:ascii="Times New Roman" w:eastAsia="Calibri" w:hAnsi="Times New Roman" w:cs="Times New Roman"/>
          <w:sz w:val="28"/>
          <w:szCs w:val="28"/>
        </w:rPr>
        <w:t xml:space="preserve">который имел функции только духовного пастыря. </w:t>
      </w:r>
    </w:p>
    <w:p w:rsidR="00F7174A" w:rsidRPr="00F7174A" w:rsidRDefault="00F7174A" w:rsidP="00F7174A">
      <w:pPr>
        <w:widowControl w:val="0"/>
        <w:spacing w:line="160" w:lineRule="atLeast"/>
        <w:ind w:left="6" w:right="23" w:firstLine="720"/>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Верхов</w:t>
      </w:r>
      <w:r w:rsidRPr="00F7174A">
        <w:rPr>
          <w:rFonts w:ascii="Times New Roman" w:eastAsia="Calibri" w:hAnsi="Times New Roman" w:cs="Times New Roman"/>
          <w:sz w:val="28"/>
          <w:szCs w:val="28"/>
        </w:rPr>
        <w:softHyphen/>
        <w:t>ным авторитетом в делах религии признавался собор ие</w:t>
      </w:r>
      <w:r w:rsidRPr="00F7174A">
        <w:rPr>
          <w:rFonts w:ascii="Times New Roman" w:eastAsia="Calibri" w:hAnsi="Times New Roman" w:cs="Times New Roman"/>
          <w:sz w:val="28"/>
          <w:szCs w:val="28"/>
        </w:rPr>
        <w:softHyphen/>
        <w:t xml:space="preserve">рархов; сам Петр, как и прежние </w:t>
      </w:r>
      <w:bookmarkStart w:id="9" w:name="e0_407_"/>
      <w:r w:rsidRPr="00F7174A">
        <w:rPr>
          <w:rFonts w:ascii="Times New Roman" w:eastAsia="Calibri" w:hAnsi="Times New Roman" w:cs="Times New Roman"/>
          <w:sz w:val="28"/>
          <w:szCs w:val="28"/>
        </w:rPr>
        <w:t xml:space="preserve">государи, </w:t>
      </w:r>
      <w:bookmarkEnd w:id="9"/>
      <w:r w:rsidRPr="00F7174A">
        <w:rPr>
          <w:rFonts w:ascii="Times New Roman" w:eastAsia="Calibri" w:hAnsi="Times New Roman" w:cs="Times New Roman"/>
          <w:sz w:val="28"/>
          <w:szCs w:val="28"/>
        </w:rPr>
        <w:t>был покровите</w:t>
      </w:r>
      <w:r w:rsidRPr="00F7174A">
        <w:rPr>
          <w:rFonts w:ascii="Times New Roman" w:eastAsia="Calibri" w:hAnsi="Times New Roman" w:cs="Times New Roman"/>
          <w:sz w:val="28"/>
          <w:szCs w:val="28"/>
        </w:rPr>
        <w:softHyphen/>
        <w:t>лем церкви и принимал живое участие в ее управлении. Это участие Петра привело к тому, что в церковной жизни важную роль стали играть архиереи малороссы, прежде го</w:t>
      </w:r>
      <w:r w:rsidRPr="00F7174A">
        <w:rPr>
          <w:rFonts w:ascii="Times New Roman" w:eastAsia="Calibri" w:hAnsi="Times New Roman" w:cs="Times New Roman"/>
          <w:sz w:val="28"/>
          <w:szCs w:val="28"/>
        </w:rPr>
        <w:softHyphen/>
        <w:t>нимые. Несмотря на протесты и на Руси, и на православ</w:t>
      </w:r>
      <w:r w:rsidRPr="00F7174A">
        <w:rPr>
          <w:rFonts w:ascii="Times New Roman" w:eastAsia="Calibri" w:hAnsi="Times New Roman" w:cs="Times New Roman"/>
          <w:sz w:val="28"/>
          <w:szCs w:val="28"/>
        </w:rPr>
        <w:softHyphen/>
        <w:t>ном Востоке, Петр постоянно выдвигал на архиерейские кафедры малорусских ученых монахов. Великорусское ма</w:t>
      </w:r>
      <w:r w:rsidRPr="00F7174A">
        <w:rPr>
          <w:rFonts w:ascii="Times New Roman" w:eastAsia="Calibri" w:hAnsi="Times New Roman" w:cs="Times New Roman"/>
          <w:sz w:val="28"/>
          <w:szCs w:val="28"/>
        </w:rPr>
        <w:softHyphen/>
        <w:t>лообразованное и враждебное реформе духовенство не могло явиться помощником Петру, тогда как малороссия</w:t>
      </w:r>
      <w:r w:rsidRPr="00F7174A">
        <w:rPr>
          <w:rFonts w:ascii="Times New Roman" w:eastAsia="Calibri" w:hAnsi="Times New Roman" w:cs="Times New Roman"/>
          <w:sz w:val="28"/>
          <w:szCs w:val="28"/>
        </w:rPr>
        <w:softHyphen/>
        <w:t>не, имевшие более широкий умственный кругозор и выро</w:t>
      </w:r>
      <w:r w:rsidRPr="00F7174A">
        <w:rPr>
          <w:rFonts w:ascii="Times New Roman" w:eastAsia="Calibri" w:hAnsi="Times New Roman" w:cs="Times New Roman"/>
          <w:sz w:val="28"/>
          <w:szCs w:val="28"/>
        </w:rPr>
        <w:softHyphen/>
        <w:t>сшие в стране, где православие вынуждено было к деятель</w:t>
      </w:r>
      <w:r w:rsidRPr="00F7174A">
        <w:rPr>
          <w:rFonts w:ascii="Times New Roman" w:eastAsia="Calibri" w:hAnsi="Times New Roman" w:cs="Times New Roman"/>
          <w:sz w:val="28"/>
          <w:szCs w:val="28"/>
        </w:rPr>
        <w:softHyphen/>
        <w:t>ной борьбе с католицизмом, воспитали в себе лучшее по</w:t>
      </w:r>
      <w:r w:rsidRPr="00F7174A">
        <w:rPr>
          <w:rFonts w:ascii="Times New Roman" w:eastAsia="Calibri" w:hAnsi="Times New Roman" w:cs="Times New Roman"/>
          <w:sz w:val="28"/>
          <w:szCs w:val="28"/>
        </w:rPr>
        <w:softHyphen/>
        <w:t>нимание задач духовенства и привычку к широкой дея</w:t>
      </w:r>
      <w:r w:rsidRPr="00F7174A">
        <w:rPr>
          <w:rFonts w:ascii="Times New Roman" w:eastAsia="Calibri" w:hAnsi="Times New Roman" w:cs="Times New Roman"/>
          <w:sz w:val="28"/>
          <w:szCs w:val="28"/>
        </w:rPr>
        <w:softHyphen/>
        <w:t>тельности. В своих епархиях они не сидели, сложа руки, а обращали в православие инородцев, действовали против раскола, заводили школы, заботились о быте и нравствен</w:t>
      </w:r>
      <w:r w:rsidRPr="00F7174A">
        <w:rPr>
          <w:rFonts w:ascii="Times New Roman" w:eastAsia="Calibri" w:hAnsi="Times New Roman" w:cs="Times New Roman"/>
          <w:sz w:val="28"/>
          <w:szCs w:val="28"/>
        </w:rPr>
        <w:softHyphen/>
        <w:t>ности духовенства, находили время и для литературной де</w:t>
      </w:r>
      <w:r w:rsidRPr="00F7174A">
        <w:rPr>
          <w:rFonts w:ascii="Times New Roman" w:eastAsia="Calibri" w:hAnsi="Times New Roman" w:cs="Times New Roman"/>
          <w:sz w:val="28"/>
          <w:szCs w:val="28"/>
        </w:rPr>
        <w:softHyphen/>
        <w:t>ятельности. Петр ценил их более чем тех духовных лиц из великорусов, узкие взгляды которых часто станови</w:t>
      </w:r>
      <w:r w:rsidRPr="00F7174A">
        <w:rPr>
          <w:rFonts w:ascii="Times New Roman" w:eastAsia="Calibri" w:hAnsi="Times New Roman" w:cs="Times New Roman"/>
          <w:sz w:val="28"/>
          <w:szCs w:val="28"/>
        </w:rPr>
        <w:softHyphen/>
        <w:t xml:space="preserve">лись ему </w:t>
      </w:r>
      <w:bookmarkStart w:id="10" w:name="e0_408_"/>
      <w:r w:rsidRPr="00F7174A">
        <w:rPr>
          <w:rFonts w:ascii="Times New Roman" w:eastAsia="Calibri" w:hAnsi="Times New Roman" w:cs="Times New Roman"/>
          <w:sz w:val="28"/>
          <w:szCs w:val="28"/>
        </w:rPr>
        <w:t xml:space="preserve">на дороге. </w:t>
      </w:r>
      <w:bookmarkEnd w:id="10"/>
      <w:r w:rsidRPr="00F7174A">
        <w:rPr>
          <w:rFonts w:ascii="Times New Roman" w:eastAsia="Calibri" w:hAnsi="Times New Roman" w:cs="Times New Roman"/>
          <w:sz w:val="28"/>
          <w:szCs w:val="28"/>
        </w:rPr>
        <w:t xml:space="preserve">Можно привести длинный ряд имен малороссов </w:t>
      </w:r>
      <w:bookmarkStart w:id="11" w:name="e0_409_"/>
      <w:r w:rsidRPr="00F7174A">
        <w:rPr>
          <w:rFonts w:ascii="Times New Roman" w:eastAsia="Calibri" w:hAnsi="Times New Roman" w:cs="Times New Roman"/>
          <w:sz w:val="28"/>
          <w:szCs w:val="28"/>
        </w:rPr>
        <w:t xml:space="preserve">архиереев, </w:t>
      </w:r>
      <w:bookmarkEnd w:id="11"/>
      <w:r w:rsidRPr="00F7174A">
        <w:rPr>
          <w:rFonts w:ascii="Times New Roman" w:eastAsia="Calibri" w:hAnsi="Times New Roman" w:cs="Times New Roman"/>
          <w:sz w:val="28"/>
          <w:szCs w:val="28"/>
        </w:rPr>
        <w:t xml:space="preserve">занявших видные места в русской иерархии. Но особенно замечателен из них Феофан </w:t>
      </w:r>
      <w:bookmarkStart w:id="12" w:name="e0_412_"/>
      <w:r w:rsidRPr="00F7174A">
        <w:rPr>
          <w:rFonts w:ascii="Times New Roman" w:eastAsia="Calibri" w:hAnsi="Times New Roman" w:cs="Times New Roman"/>
          <w:sz w:val="28"/>
          <w:szCs w:val="28"/>
        </w:rPr>
        <w:t>Прокопович</w:t>
      </w:r>
      <w:bookmarkEnd w:id="12"/>
      <w:r w:rsidRPr="00F7174A">
        <w:rPr>
          <w:rFonts w:ascii="Times New Roman" w:eastAsia="Calibri" w:hAnsi="Times New Roman" w:cs="Times New Roman"/>
          <w:sz w:val="28"/>
          <w:szCs w:val="28"/>
        </w:rPr>
        <w:t xml:space="preserve">. </w:t>
      </w:r>
      <w:bookmarkStart w:id="13" w:name="e0_417_"/>
      <w:proofErr w:type="spellStart"/>
      <w:r w:rsidRPr="00F7174A">
        <w:rPr>
          <w:rFonts w:ascii="Times New Roman" w:eastAsia="Calibri" w:hAnsi="Times New Roman" w:cs="Times New Roman"/>
          <w:sz w:val="28"/>
          <w:szCs w:val="28"/>
        </w:rPr>
        <w:t>Познакомясь</w:t>
      </w:r>
      <w:proofErr w:type="spellEnd"/>
      <w:r w:rsidRPr="00F7174A">
        <w:rPr>
          <w:rFonts w:ascii="Times New Roman" w:eastAsia="Calibri" w:hAnsi="Times New Roman" w:cs="Times New Roman"/>
          <w:sz w:val="28"/>
          <w:szCs w:val="28"/>
        </w:rPr>
        <w:t xml:space="preserve"> </w:t>
      </w:r>
      <w:bookmarkEnd w:id="13"/>
      <w:r w:rsidRPr="00F7174A">
        <w:rPr>
          <w:rFonts w:ascii="Times New Roman" w:eastAsia="Calibri" w:hAnsi="Times New Roman" w:cs="Times New Roman"/>
          <w:sz w:val="28"/>
          <w:szCs w:val="28"/>
        </w:rPr>
        <w:t xml:space="preserve">с ним впервые в Киеве в 1706 г., Петр в 1716 г. вызвал его в Петербург, сделал его своей правой рукой в деле церковного управления и защищал от всех </w:t>
      </w:r>
      <w:proofErr w:type="spellStart"/>
      <w:r w:rsidRPr="00F7174A">
        <w:rPr>
          <w:rFonts w:ascii="Times New Roman" w:eastAsia="Calibri" w:hAnsi="Times New Roman" w:cs="Times New Roman"/>
          <w:sz w:val="28"/>
          <w:szCs w:val="28"/>
        </w:rPr>
        <w:t>нападков</w:t>
      </w:r>
      <w:proofErr w:type="spellEnd"/>
      <w:r w:rsidRPr="00F7174A">
        <w:rPr>
          <w:rFonts w:ascii="Times New Roman" w:eastAsia="Calibri" w:hAnsi="Times New Roman" w:cs="Times New Roman"/>
          <w:sz w:val="28"/>
          <w:szCs w:val="28"/>
        </w:rPr>
        <w:t xml:space="preserve"> со стороны прочего духовенства, заметившего в любимце Петра протестантский дух. Феофан же в своих знаменитых проповедях явился истолкователем и апологе</w:t>
      </w:r>
      <w:r w:rsidRPr="00F7174A">
        <w:rPr>
          <w:rFonts w:ascii="Times New Roman" w:eastAsia="Calibri" w:hAnsi="Times New Roman" w:cs="Times New Roman"/>
          <w:sz w:val="28"/>
          <w:szCs w:val="28"/>
        </w:rPr>
        <w:softHyphen/>
        <w:t xml:space="preserve">том реформ Петра, а в своей практической деятельности был искренним и способным его помощником. </w:t>
      </w:r>
    </w:p>
    <w:p w:rsidR="00F7174A" w:rsidRPr="00F7174A" w:rsidRDefault="00F7174A" w:rsidP="00F7174A">
      <w:pPr>
        <w:widowControl w:val="0"/>
        <w:spacing w:line="160" w:lineRule="atLeast"/>
        <w:ind w:left="17" w:right="6" w:firstLine="720"/>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Феофану и принадлежит разработка и, может быть, да</w:t>
      </w:r>
      <w:r w:rsidRPr="00F7174A">
        <w:rPr>
          <w:rFonts w:ascii="Times New Roman" w:eastAsia="Calibri" w:hAnsi="Times New Roman" w:cs="Times New Roman"/>
          <w:sz w:val="28"/>
          <w:szCs w:val="28"/>
        </w:rPr>
        <w:softHyphen/>
        <w:t xml:space="preserve">же самая мысль </w:t>
      </w:r>
      <w:r w:rsidRPr="00F7174A">
        <w:rPr>
          <w:rFonts w:ascii="Times New Roman" w:eastAsia="Calibri" w:hAnsi="Times New Roman" w:cs="Times New Roman"/>
          <w:sz w:val="28"/>
          <w:szCs w:val="28"/>
        </w:rPr>
        <w:lastRenderedPageBreak/>
        <w:t>того нового плана церковного управления, на котором остановился Петр. Более двадцати лет (1700-1721) продолжался  временный  беспорядок,  при  котором русская церковь управлялась без патриарха. 14 февраля 1721 г. совершилось открытие «Святейшего Пра</w:t>
      </w:r>
      <w:r w:rsidRPr="00F7174A">
        <w:rPr>
          <w:rFonts w:ascii="Times New Roman" w:eastAsia="Calibri" w:hAnsi="Times New Roman" w:cs="Times New Roman"/>
          <w:sz w:val="28"/>
          <w:szCs w:val="28"/>
        </w:rPr>
        <w:softHyphen/>
        <w:t>вительствующего Синода». Эта духовная коллегия навсег</w:t>
      </w:r>
      <w:r w:rsidRPr="00F7174A">
        <w:rPr>
          <w:rFonts w:ascii="Times New Roman" w:eastAsia="Calibri" w:hAnsi="Times New Roman" w:cs="Times New Roman"/>
          <w:sz w:val="28"/>
          <w:szCs w:val="28"/>
        </w:rPr>
        <w:softHyphen/>
        <w:t>да заменила собой патриаршую власть. В руководство ей был дан Духовный регламент, составленный Феофаном и редактированный самим Петром. В регламенте откровен</w:t>
      </w:r>
      <w:r w:rsidRPr="00F7174A">
        <w:rPr>
          <w:rFonts w:ascii="Times New Roman" w:eastAsia="Calibri" w:hAnsi="Times New Roman" w:cs="Times New Roman"/>
          <w:sz w:val="28"/>
          <w:szCs w:val="28"/>
        </w:rPr>
        <w:softHyphen/>
        <w:t>но указывалось на несовершенство единоличного управле</w:t>
      </w:r>
      <w:r w:rsidRPr="00F7174A">
        <w:rPr>
          <w:rFonts w:ascii="Times New Roman" w:eastAsia="Calibri" w:hAnsi="Times New Roman" w:cs="Times New Roman"/>
          <w:sz w:val="28"/>
          <w:szCs w:val="28"/>
        </w:rPr>
        <w:softHyphen/>
        <w:t xml:space="preserve">ния патриарха и на политические неудобства, </w:t>
      </w:r>
      <w:bookmarkStart w:id="14" w:name="e0_418_"/>
      <w:r w:rsidRPr="00F7174A">
        <w:rPr>
          <w:rFonts w:ascii="Times New Roman" w:eastAsia="Calibri" w:hAnsi="Times New Roman" w:cs="Times New Roman"/>
          <w:sz w:val="28"/>
          <w:szCs w:val="28"/>
        </w:rPr>
        <w:t xml:space="preserve">проистекающие от </w:t>
      </w:r>
      <w:bookmarkEnd w:id="14"/>
      <w:r w:rsidRPr="00F7174A">
        <w:rPr>
          <w:rFonts w:ascii="Times New Roman" w:eastAsia="Calibri" w:hAnsi="Times New Roman" w:cs="Times New Roman"/>
          <w:sz w:val="28"/>
          <w:szCs w:val="28"/>
        </w:rPr>
        <w:t>преувеличения авторитета патриаршей власти в де</w:t>
      </w:r>
      <w:r w:rsidRPr="00F7174A">
        <w:rPr>
          <w:rFonts w:ascii="Times New Roman" w:eastAsia="Calibri" w:hAnsi="Times New Roman" w:cs="Times New Roman"/>
          <w:sz w:val="28"/>
          <w:szCs w:val="28"/>
        </w:rPr>
        <w:softHyphen/>
        <w:t>лах государственных. Он поднял бурю негодования. Сильнее всего он обрушивался на черное духовенство:</w:t>
      </w:r>
    </w:p>
    <w:p w:rsidR="00F7174A" w:rsidRPr="00F7174A" w:rsidRDefault="005151FF" w:rsidP="00F7174A">
      <w:pPr>
        <w:widowControl w:val="0"/>
        <w:spacing w:line="160" w:lineRule="atLeast"/>
        <w:ind w:left="19" w:right="4" w:firstLine="321"/>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7174A" w:rsidRPr="00F7174A">
        <w:rPr>
          <w:rFonts w:ascii="Times New Roman" w:eastAsia="Calibri" w:hAnsi="Times New Roman" w:cs="Times New Roman"/>
          <w:sz w:val="28"/>
          <w:szCs w:val="28"/>
        </w:rPr>
        <w:t>мужчинам запрещено поступать в монастырь до 30 лет;</w:t>
      </w:r>
    </w:p>
    <w:p w:rsidR="00F7174A" w:rsidRPr="00F7174A" w:rsidRDefault="005151FF" w:rsidP="00F7174A">
      <w:pPr>
        <w:widowControl w:val="0"/>
        <w:spacing w:line="160" w:lineRule="atLeast"/>
        <w:ind w:left="19" w:right="4" w:firstLine="321"/>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7174A" w:rsidRPr="00F7174A">
        <w:rPr>
          <w:rFonts w:ascii="Times New Roman" w:eastAsia="Calibri" w:hAnsi="Times New Roman" w:cs="Times New Roman"/>
          <w:sz w:val="28"/>
          <w:szCs w:val="28"/>
        </w:rPr>
        <w:t>монахам вменяется в обязанность исповедоваться и причащаться не менее 4 раз в год;</w:t>
      </w:r>
    </w:p>
    <w:p w:rsidR="00F7174A" w:rsidRPr="00F7174A" w:rsidRDefault="005151FF" w:rsidP="00F7174A">
      <w:pPr>
        <w:widowControl w:val="0"/>
        <w:spacing w:line="160" w:lineRule="atLeast"/>
        <w:ind w:left="19" w:right="4" w:firstLine="321"/>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7174A" w:rsidRPr="00F7174A">
        <w:rPr>
          <w:rFonts w:ascii="Times New Roman" w:eastAsia="Calibri" w:hAnsi="Times New Roman" w:cs="Times New Roman"/>
          <w:sz w:val="28"/>
          <w:szCs w:val="28"/>
        </w:rPr>
        <w:t>во всех монастырях вводится обязательный труд;</w:t>
      </w:r>
    </w:p>
    <w:p w:rsidR="00F7174A" w:rsidRPr="00F7174A" w:rsidRDefault="005151FF" w:rsidP="00F7174A">
      <w:pPr>
        <w:widowControl w:val="0"/>
        <w:spacing w:line="160" w:lineRule="atLeast"/>
        <w:ind w:left="19" w:right="4" w:firstLine="321"/>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7174A" w:rsidRPr="00F7174A">
        <w:rPr>
          <w:rFonts w:ascii="Times New Roman" w:eastAsia="Calibri" w:hAnsi="Times New Roman" w:cs="Times New Roman"/>
          <w:sz w:val="28"/>
          <w:szCs w:val="28"/>
        </w:rPr>
        <w:t>монахам запрещается посещать женские монастыри, и даже частные дома;</w:t>
      </w:r>
    </w:p>
    <w:p w:rsidR="00F7174A" w:rsidRPr="00F7174A" w:rsidRDefault="005151FF" w:rsidP="00F7174A">
      <w:pPr>
        <w:widowControl w:val="0"/>
        <w:spacing w:line="160" w:lineRule="atLeast"/>
        <w:ind w:left="426" w:right="4" w:hanging="8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7174A" w:rsidRPr="00F7174A">
        <w:rPr>
          <w:rFonts w:ascii="Times New Roman" w:eastAsia="Calibri" w:hAnsi="Times New Roman" w:cs="Times New Roman"/>
          <w:sz w:val="28"/>
          <w:szCs w:val="28"/>
        </w:rPr>
        <w:t>монахиням запрещается давать окончательные обеты до 50 лет, и послушничество не может служить препятствием для вступления в брак.</w:t>
      </w:r>
    </w:p>
    <w:p w:rsidR="00F7174A" w:rsidRPr="00F7174A" w:rsidRDefault="00F7174A" w:rsidP="00F7174A">
      <w:pPr>
        <w:widowControl w:val="0"/>
        <w:spacing w:line="160" w:lineRule="atLeast"/>
        <w:ind w:right="6" w:firstLine="720"/>
        <w:jc w:val="both"/>
        <w:rPr>
          <w:rFonts w:ascii="Times New Roman" w:eastAsia="Calibri" w:hAnsi="Times New Roman" w:cs="Times New Roman"/>
          <w:i/>
          <w:iCs/>
          <w:sz w:val="28"/>
          <w:szCs w:val="28"/>
        </w:rPr>
      </w:pPr>
      <w:r w:rsidRPr="00F7174A">
        <w:rPr>
          <w:rFonts w:ascii="Times New Roman" w:eastAsia="Calibri" w:hAnsi="Times New Roman" w:cs="Times New Roman"/>
          <w:sz w:val="28"/>
          <w:szCs w:val="28"/>
        </w:rPr>
        <w:t>Хотя неудовольствие и было всеобщим, обнародование регламента произошло 25 января 1721 года. Коллегиальная форма</w:t>
      </w:r>
      <w:bookmarkStart w:id="15" w:name="e0_419_"/>
      <w:r w:rsidRPr="00F7174A">
        <w:rPr>
          <w:rFonts w:ascii="Times New Roman" w:eastAsia="Calibri" w:hAnsi="Times New Roman" w:cs="Times New Roman"/>
          <w:sz w:val="28"/>
          <w:szCs w:val="28"/>
        </w:rPr>
        <w:t xml:space="preserve"> </w:t>
      </w:r>
      <w:bookmarkEnd w:id="15"/>
      <w:r w:rsidRPr="00F7174A">
        <w:rPr>
          <w:rFonts w:ascii="Times New Roman" w:eastAsia="Calibri" w:hAnsi="Times New Roman" w:cs="Times New Roman"/>
          <w:sz w:val="28"/>
          <w:szCs w:val="28"/>
        </w:rPr>
        <w:t xml:space="preserve">церковного управления </w:t>
      </w:r>
      <w:bookmarkStart w:id="16" w:name="e0_420_"/>
      <w:r w:rsidRPr="00F7174A">
        <w:rPr>
          <w:rFonts w:ascii="Times New Roman" w:eastAsia="Calibri" w:hAnsi="Times New Roman" w:cs="Times New Roman"/>
          <w:sz w:val="28"/>
          <w:szCs w:val="28"/>
        </w:rPr>
        <w:t xml:space="preserve">рекомендовалась как </w:t>
      </w:r>
      <w:bookmarkEnd w:id="16"/>
      <w:r w:rsidRPr="00F7174A">
        <w:rPr>
          <w:rFonts w:ascii="Times New Roman" w:eastAsia="Calibri" w:hAnsi="Times New Roman" w:cs="Times New Roman"/>
          <w:sz w:val="28"/>
          <w:szCs w:val="28"/>
        </w:rPr>
        <w:t>наилучшая во всех отно</w:t>
      </w:r>
      <w:r w:rsidRPr="00F7174A">
        <w:rPr>
          <w:rFonts w:ascii="Times New Roman" w:eastAsia="Calibri" w:hAnsi="Times New Roman" w:cs="Times New Roman"/>
          <w:sz w:val="28"/>
          <w:szCs w:val="28"/>
        </w:rPr>
        <w:softHyphen/>
        <w:t xml:space="preserve">шениях. Состав Синода </w:t>
      </w:r>
      <w:bookmarkStart w:id="17" w:name="e0_421_"/>
      <w:r w:rsidRPr="00F7174A">
        <w:rPr>
          <w:rFonts w:ascii="Times New Roman" w:eastAsia="Calibri" w:hAnsi="Times New Roman" w:cs="Times New Roman"/>
          <w:sz w:val="28"/>
          <w:szCs w:val="28"/>
        </w:rPr>
        <w:t xml:space="preserve">по </w:t>
      </w:r>
      <w:bookmarkEnd w:id="17"/>
      <w:r w:rsidRPr="00F7174A">
        <w:rPr>
          <w:rFonts w:ascii="Times New Roman" w:eastAsia="Calibri" w:hAnsi="Times New Roman" w:cs="Times New Roman"/>
          <w:sz w:val="28"/>
          <w:szCs w:val="28"/>
        </w:rPr>
        <w:t>регламенту определяется так: президент, два вице-президента, четыре советника и четы</w:t>
      </w:r>
      <w:r w:rsidRPr="00F7174A">
        <w:rPr>
          <w:rFonts w:ascii="Times New Roman" w:eastAsia="Calibri" w:hAnsi="Times New Roman" w:cs="Times New Roman"/>
          <w:sz w:val="28"/>
          <w:szCs w:val="28"/>
        </w:rPr>
        <w:softHyphen/>
        <w:t>ре асессора (в число их входили представители черного и белого духовенства). Заметим, что состав Синода был ана</w:t>
      </w:r>
      <w:r w:rsidRPr="00F7174A">
        <w:rPr>
          <w:rFonts w:ascii="Times New Roman" w:eastAsia="Calibri" w:hAnsi="Times New Roman" w:cs="Times New Roman"/>
          <w:sz w:val="28"/>
          <w:szCs w:val="28"/>
        </w:rPr>
        <w:softHyphen/>
        <w:t>логичен с составом светских коллегий. Лица, состоявшие при Синоде, были таковы же, как и при коллегиях; пред</w:t>
      </w:r>
      <w:r w:rsidRPr="00F7174A">
        <w:rPr>
          <w:rFonts w:ascii="Times New Roman" w:eastAsia="Calibri" w:hAnsi="Times New Roman" w:cs="Times New Roman"/>
          <w:sz w:val="28"/>
          <w:szCs w:val="28"/>
        </w:rPr>
        <w:softHyphen/>
        <w:t xml:space="preserve">ставителем особы государя </w:t>
      </w:r>
      <w:bookmarkStart w:id="18" w:name="e0_422_"/>
      <w:r w:rsidRPr="00F7174A">
        <w:rPr>
          <w:rFonts w:ascii="Times New Roman" w:eastAsia="Calibri" w:hAnsi="Times New Roman" w:cs="Times New Roman"/>
          <w:sz w:val="28"/>
          <w:szCs w:val="28"/>
        </w:rPr>
        <w:t xml:space="preserve">в Синоде был </w:t>
      </w:r>
      <w:bookmarkEnd w:id="18"/>
      <w:r w:rsidRPr="00F7174A">
        <w:rPr>
          <w:rFonts w:ascii="Times New Roman" w:eastAsia="Calibri" w:hAnsi="Times New Roman" w:cs="Times New Roman"/>
          <w:sz w:val="28"/>
          <w:szCs w:val="28"/>
        </w:rPr>
        <w:t xml:space="preserve">обер-прокурор, при </w:t>
      </w:r>
      <w:bookmarkStart w:id="19" w:name="e0_423_"/>
      <w:r w:rsidRPr="00F7174A">
        <w:rPr>
          <w:rFonts w:ascii="Times New Roman" w:eastAsia="Calibri" w:hAnsi="Times New Roman" w:cs="Times New Roman"/>
          <w:sz w:val="28"/>
          <w:szCs w:val="28"/>
        </w:rPr>
        <w:t xml:space="preserve">Синоде было </w:t>
      </w:r>
      <w:bookmarkEnd w:id="19"/>
      <w:r w:rsidRPr="00F7174A">
        <w:rPr>
          <w:rFonts w:ascii="Times New Roman" w:eastAsia="Calibri" w:hAnsi="Times New Roman" w:cs="Times New Roman"/>
          <w:sz w:val="28"/>
          <w:szCs w:val="28"/>
        </w:rPr>
        <w:t>целое ведомство фискалов, или инкви</w:t>
      </w:r>
      <w:r w:rsidRPr="00F7174A">
        <w:rPr>
          <w:rFonts w:ascii="Times New Roman" w:eastAsia="Calibri" w:hAnsi="Times New Roman" w:cs="Times New Roman"/>
          <w:sz w:val="28"/>
          <w:szCs w:val="28"/>
        </w:rPr>
        <w:softHyphen/>
        <w:t xml:space="preserve">зиторов. Внешняя организация Синода была </w:t>
      </w:r>
      <w:bookmarkStart w:id="20" w:name="e0_425_"/>
      <w:r w:rsidRPr="00F7174A">
        <w:rPr>
          <w:rFonts w:ascii="Times New Roman" w:eastAsia="Calibri" w:hAnsi="Times New Roman" w:cs="Times New Roman"/>
          <w:sz w:val="28"/>
          <w:szCs w:val="28"/>
        </w:rPr>
        <w:t>взята с общего типа организации коллегии.</w:t>
      </w:r>
    </w:p>
    <w:bookmarkEnd w:id="20"/>
    <w:p w:rsidR="00F7174A" w:rsidRPr="00F7174A" w:rsidRDefault="00F7174A" w:rsidP="00F7174A">
      <w:pPr>
        <w:widowControl w:val="0"/>
        <w:spacing w:line="160" w:lineRule="atLeast"/>
        <w:ind w:left="6" w:right="102" w:firstLine="720"/>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Так учреждением Синода Петр вышел из того затрудне</w:t>
      </w:r>
      <w:r w:rsidRPr="00F7174A">
        <w:rPr>
          <w:rFonts w:ascii="Times New Roman" w:eastAsia="Calibri" w:hAnsi="Times New Roman" w:cs="Times New Roman"/>
          <w:sz w:val="28"/>
          <w:szCs w:val="28"/>
        </w:rPr>
        <w:softHyphen/>
        <w:t>ния, в каком стоял много лет. Его церковно-администра</w:t>
      </w:r>
      <w:r w:rsidRPr="00F7174A">
        <w:rPr>
          <w:rFonts w:ascii="Times New Roman" w:eastAsia="Calibri" w:hAnsi="Times New Roman" w:cs="Times New Roman"/>
          <w:sz w:val="28"/>
          <w:szCs w:val="28"/>
        </w:rPr>
        <w:softHyphen/>
        <w:t xml:space="preserve">тивная реформа сохранила в русской церкви авторитетную власть, но лишила эту впасть того политического </w:t>
      </w:r>
      <w:bookmarkStart w:id="21" w:name="e0_439_"/>
      <w:r w:rsidRPr="00F7174A">
        <w:rPr>
          <w:rFonts w:ascii="Times New Roman" w:eastAsia="Calibri" w:hAnsi="Times New Roman" w:cs="Times New Roman"/>
          <w:sz w:val="28"/>
          <w:szCs w:val="28"/>
        </w:rPr>
        <w:t xml:space="preserve">влияния, </w:t>
      </w:r>
      <w:bookmarkEnd w:id="21"/>
      <w:r w:rsidRPr="00F7174A">
        <w:rPr>
          <w:rFonts w:ascii="Times New Roman" w:eastAsia="Calibri" w:hAnsi="Times New Roman" w:cs="Times New Roman"/>
          <w:sz w:val="28"/>
          <w:szCs w:val="28"/>
        </w:rPr>
        <w:t>с каким могли действовать патриархи. Вопрос об отноше</w:t>
      </w:r>
      <w:r w:rsidRPr="00F7174A">
        <w:rPr>
          <w:rFonts w:ascii="Times New Roman" w:eastAsia="Calibri" w:hAnsi="Times New Roman" w:cs="Times New Roman"/>
          <w:sz w:val="28"/>
          <w:szCs w:val="28"/>
        </w:rPr>
        <w:softHyphen/>
        <w:t xml:space="preserve">нии церкви и </w:t>
      </w:r>
      <w:bookmarkStart w:id="22" w:name="e0_440_"/>
      <w:r w:rsidRPr="00F7174A">
        <w:rPr>
          <w:rFonts w:ascii="Times New Roman" w:eastAsia="Calibri" w:hAnsi="Times New Roman" w:cs="Times New Roman"/>
          <w:sz w:val="28"/>
          <w:szCs w:val="28"/>
        </w:rPr>
        <w:t xml:space="preserve">государства был </w:t>
      </w:r>
      <w:bookmarkEnd w:id="22"/>
      <w:r w:rsidRPr="00F7174A">
        <w:rPr>
          <w:rFonts w:ascii="Times New Roman" w:eastAsia="Calibri" w:hAnsi="Times New Roman" w:cs="Times New Roman"/>
          <w:sz w:val="28"/>
          <w:szCs w:val="28"/>
        </w:rPr>
        <w:t>решен в пользу последнего, и восточные иерархи признали вполне законной смену па</w:t>
      </w:r>
      <w:r w:rsidRPr="00F7174A">
        <w:rPr>
          <w:rFonts w:ascii="Times New Roman" w:eastAsia="Calibri" w:hAnsi="Times New Roman" w:cs="Times New Roman"/>
          <w:sz w:val="28"/>
          <w:szCs w:val="28"/>
        </w:rPr>
        <w:softHyphen/>
        <w:t xml:space="preserve">триарха Синодом. </w:t>
      </w:r>
    </w:p>
    <w:p w:rsidR="00F7174A" w:rsidRPr="00F7174A" w:rsidRDefault="00F7174A" w:rsidP="00F7174A">
      <w:pPr>
        <w:widowControl w:val="0"/>
        <w:spacing w:line="160" w:lineRule="atLeast"/>
        <w:ind w:left="17" w:right="23" w:firstLine="720"/>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Церковная юрисдикция была при Петре очень ограни</w:t>
      </w:r>
      <w:r w:rsidRPr="00F7174A">
        <w:rPr>
          <w:rFonts w:ascii="Times New Roman" w:eastAsia="Calibri" w:hAnsi="Times New Roman" w:cs="Times New Roman"/>
          <w:sz w:val="28"/>
          <w:szCs w:val="28"/>
        </w:rPr>
        <w:softHyphen/>
        <w:t>чена: масса дел от церковных судов отошла в суды светские. Для суда над цер</w:t>
      </w:r>
      <w:r w:rsidRPr="00F7174A">
        <w:rPr>
          <w:rFonts w:ascii="Times New Roman" w:eastAsia="Calibri" w:hAnsi="Times New Roman" w:cs="Times New Roman"/>
          <w:sz w:val="28"/>
          <w:szCs w:val="28"/>
        </w:rPr>
        <w:softHyphen/>
        <w:t xml:space="preserve">ковными людьми, по искам </w:t>
      </w:r>
      <w:bookmarkStart w:id="23" w:name="e0_443_"/>
      <w:r w:rsidRPr="00F7174A">
        <w:rPr>
          <w:rFonts w:ascii="Times New Roman" w:eastAsia="Calibri" w:hAnsi="Times New Roman" w:cs="Times New Roman"/>
          <w:sz w:val="28"/>
          <w:szCs w:val="28"/>
        </w:rPr>
        <w:t xml:space="preserve">светских лиц, </w:t>
      </w:r>
      <w:bookmarkEnd w:id="23"/>
      <w:r w:rsidRPr="00F7174A">
        <w:rPr>
          <w:rFonts w:ascii="Times New Roman" w:eastAsia="Calibri" w:hAnsi="Times New Roman" w:cs="Times New Roman"/>
          <w:sz w:val="28"/>
          <w:szCs w:val="28"/>
        </w:rPr>
        <w:t xml:space="preserve">был в </w:t>
      </w:r>
      <w:bookmarkStart w:id="24" w:name="e0_444_"/>
      <w:r w:rsidRPr="00F7174A">
        <w:rPr>
          <w:rFonts w:ascii="Times New Roman" w:eastAsia="Calibri" w:hAnsi="Times New Roman" w:cs="Times New Roman"/>
          <w:sz w:val="28"/>
          <w:szCs w:val="28"/>
        </w:rPr>
        <w:t xml:space="preserve">1701г. </w:t>
      </w:r>
      <w:bookmarkEnd w:id="24"/>
      <w:r w:rsidRPr="00F7174A">
        <w:rPr>
          <w:rFonts w:ascii="Times New Roman" w:eastAsia="Calibri" w:hAnsi="Times New Roman" w:cs="Times New Roman"/>
          <w:sz w:val="28"/>
          <w:szCs w:val="28"/>
        </w:rPr>
        <w:t>вос</w:t>
      </w:r>
      <w:r w:rsidRPr="00F7174A">
        <w:rPr>
          <w:rFonts w:ascii="Times New Roman" w:eastAsia="Calibri" w:hAnsi="Times New Roman" w:cs="Times New Roman"/>
          <w:sz w:val="28"/>
          <w:szCs w:val="28"/>
        </w:rPr>
        <w:softHyphen/>
        <w:t xml:space="preserve">становлен Монастырский </w:t>
      </w:r>
      <w:r w:rsidRPr="00F7174A">
        <w:rPr>
          <w:rFonts w:ascii="Times New Roman" w:eastAsia="Calibri" w:hAnsi="Times New Roman" w:cs="Times New Roman"/>
          <w:sz w:val="28"/>
          <w:szCs w:val="28"/>
        </w:rPr>
        <w:lastRenderedPageBreak/>
        <w:t xml:space="preserve">приказ со светскими судами. </w:t>
      </w:r>
    </w:p>
    <w:p w:rsidR="00F7174A" w:rsidRPr="00F7174A" w:rsidRDefault="00F7174A" w:rsidP="00F7174A">
      <w:pPr>
        <w:widowControl w:val="0"/>
        <w:spacing w:line="160" w:lineRule="atLeast"/>
        <w:ind w:left="34" w:right="6" w:firstLine="720"/>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В 1649 г. в Уложении явился, наконец, закон, запрещавший духовен</w:t>
      </w:r>
      <w:r w:rsidRPr="00F7174A">
        <w:rPr>
          <w:rFonts w:ascii="Times New Roman" w:eastAsia="Calibri" w:hAnsi="Times New Roman" w:cs="Times New Roman"/>
          <w:sz w:val="28"/>
          <w:szCs w:val="28"/>
        </w:rPr>
        <w:softHyphen/>
        <w:t>ству дальнейшее приобретение земель. Но Уложение еще не решилось возвратить государству те земли, которыми владело духовенство. К монашеству Петр относился не только с меньшей за</w:t>
      </w:r>
      <w:r w:rsidRPr="00F7174A">
        <w:rPr>
          <w:rFonts w:ascii="Times New Roman" w:eastAsia="Calibri" w:hAnsi="Times New Roman" w:cs="Times New Roman"/>
          <w:sz w:val="28"/>
          <w:szCs w:val="28"/>
        </w:rPr>
        <w:softHyphen/>
        <w:t>ботой, но даже с некоторой враждой. Она исходила из того убеждения Петра, что монахи были одной из причин на</w:t>
      </w:r>
      <w:r w:rsidRPr="00F7174A">
        <w:rPr>
          <w:rFonts w:ascii="Times New Roman" w:eastAsia="Calibri" w:hAnsi="Times New Roman" w:cs="Times New Roman"/>
          <w:sz w:val="28"/>
          <w:szCs w:val="28"/>
        </w:rPr>
        <w:softHyphen/>
        <w:t>родного недовольства реформой и стояли в оппозиции. У монастырей были отняты их земли, их доходы, и число монахов было ограничено штатами; не только бродяжни</w:t>
      </w:r>
      <w:r w:rsidRPr="00F7174A">
        <w:rPr>
          <w:rFonts w:ascii="Times New Roman" w:eastAsia="Calibri" w:hAnsi="Times New Roman" w:cs="Times New Roman"/>
          <w:sz w:val="28"/>
          <w:szCs w:val="28"/>
        </w:rPr>
        <w:softHyphen/>
        <w:t xml:space="preserve">чество, </w:t>
      </w:r>
      <w:bookmarkStart w:id="25" w:name="e0_452_"/>
      <w:r w:rsidRPr="00F7174A">
        <w:rPr>
          <w:rFonts w:ascii="Times New Roman" w:eastAsia="Calibri" w:hAnsi="Times New Roman" w:cs="Times New Roman"/>
          <w:sz w:val="28"/>
          <w:szCs w:val="28"/>
        </w:rPr>
        <w:t xml:space="preserve">но и переход </w:t>
      </w:r>
      <w:bookmarkEnd w:id="25"/>
      <w:r w:rsidRPr="00F7174A">
        <w:rPr>
          <w:rFonts w:ascii="Times New Roman" w:eastAsia="Calibri" w:hAnsi="Times New Roman" w:cs="Times New Roman"/>
          <w:sz w:val="28"/>
          <w:szCs w:val="28"/>
        </w:rPr>
        <w:t>из одного монастыря в другой запре</w:t>
      </w:r>
      <w:r w:rsidRPr="00F7174A">
        <w:rPr>
          <w:rFonts w:ascii="Times New Roman" w:eastAsia="Calibri" w:hAnsi="Times New Roman" w:cs="Times New Roman"/>
          <w:sz w:val="28"/>
          <w:szCs w:val="28"/>
        </w:rPr>
        <w:softHyphen/>
        <w:t xml:space="preserve">щался, личность каждого монаха была поставлена под строгий контроль настоятелей: занятия в кельях письмом запрещены, общение монахов с мирянами затруднено. В конце царствования Петр высказал свой взгляд на </w:t>
      </w:r>
      <w:bookmarkStart w:id="26" w:name="e0_453_"/>
      <w:r w:rsidRPr="00F7174A">
        <w:rPr>
          <w:rFonts w:ascii="Times New Roman" w:eastAsia="Calibri" w:hAnsi="Times New Roman" w:cs="Times New Roman"/>
          <w:sz w:val="28"/>
          <w:szCs w:val="28"/>
        </w:rPr>
        <w:t xml:space="preserve">общественное значение </w:t>
      </w:r>
      <w:bookmarkEnd w:id="26"/>
      <w:r w:rsidRPr="00F7174A">
        <w:rPr>
          <w:rFonts w:ascii="Times New Roman" w:eastAsia="Calibri" w:hAnsi="Times New Roman" w:cs="Times New Roman"/>
          <w:sz w:val="28"/>
          <w:szCs w:val="28"/>
        </w:rPr>
        <w:t>монастырей в «Объявлении о монашест</w:t>
      </w:r>
      <w:r w:rsidRPr="00F7174A">
        <w:rPr>
          <w:rFonts w:ascii="Times New Roman" w:eastAsia="Calibri" w:hAnsi="Times New Roman" w:cs="Times New Roman"/>
          <w:sz w:val="28"/>
          <w:szCs w:val="28"/>
        </w:rPr>
        <w:softHyphen/>
        <w:t xml:space="preserve">ве» </w:t>
      </w:r>
      <w:bookmarkStart w:id="27" w:name="e0_454_"/>
      <w:r w:rsidRPr="00F7174A">
        <w:rPr>
          <w:rFonts w:ascii="Times New Roman" w:eastAsia="Calibri" w:hAnsi="Times New Roman" w:cs="Times New Roman"/>
          <w:sz w:val="28"/>
          <w:szCs w:val="28"/>
        </w:rPr>
        <w:t>(</w:t>
      </w:r>
      <w:bookmarkEnd w:id="27"/>
      <w:r w:rsidRPr="00F7174A">
        <w:rPr>
          <w:rFonts w:ascii="Times New Roman" w:eastAsia="Calibri" w:hAnsi="Times New Roman" w:cs="Times New Roman"/>
          <w:sz w:val="28"/>
          <w:szCs w:val="28"/>
        </w:rPr>
        <w:t xml:space="preserve">1724). По этому взгляду, монастыри должны иметь </w:t>
      </w:r>
      <w:bookmarkStart w:id="28" w:name="e0_456_"/>
      <w:r w:rsidRPr="00F7174A">
        <w:rPr>
          <w:rFonts w:ascii="Times New Roman" w:eastAsia="Calibri" w:hAnsi="Times New Roman" w:cs="Times New Roman"/>
          <w:sz w:val="28"/>
          <w:szCs w:val="28"/>
        </w:rPr>
        <w:t xml:space="preserve">назначение благотворительное </w:t>
      </w:r>
      <w:bookmarkEnd w:id="28"/>
      <w:r w:rsidRPr="00F7174A">
        <w:rPr>
          <w:rFonts w:ascii="Times New Roman" w:eastAsia="Calibri" w:hAnsi="Times New Roman" w:cs="Times New Roman"/>
          <w:sz w:val="28"/>
          <w:szCs w:val="28"/>
        </w:rPr>
        <w:t xml:space="preserve">(в монастыри </w:t>
      </w:r>
      <w:bookmarkStart w:id="29" w:name="e0_457_"/>
      <w:r w:rsidRPr="00F7174A">
        <w:rPr>
          <w:rFonts w:ascii="Times New Roman" w:eastAsia="Calibri" w:hAnsi="Times New Roman" w:cs="Times New Roman"/>
          <w:sz w:val="28"/>
          <w:szCs w:val="28"/>
        </w:rPr>
        <w:t xml:space="preserve">помещались </w:t>
      </w:r>
      <w:bookmarkEnd w:id="29"/>
      <w:r w:rsidRPr="00F7174A">
        <w:rPr>
          <w:rFonts w:ascii="Times New Roman" w:eastAsia="Calibri" w:hAnsi="Times New Roman" w:cs="Times New Roman"/>
          <w:sz w:val="28"/>
          <w:szCs w:val="28"/>
        </w:rPr>
        <w:t xml:space="preserve">на </w:t>
      </w:r>
      <w:bookmarkStart w:id="30" w:name="e0_458_"/>
      <w:r w:rsidRPr="00F7174A">
        <w:rPr>
          <w:rFonts w:ascii="Times New Roman" w:eastAsia="Calibri" w:hAnsi="Times New Roman" w:cs="Times New Roman"/>
          <w:sz w:val="28"/>
          <w:szCs w:val="28"/>
        </w:rPr>
        <w:t xml:space="preserve">призрение нищие, больные, инвалиды и раненые), а, кроме </w:t>
      </w:r>
      <w:bookmarkEnd w:id="30"/>
      <w:r w:rsidRPr="00F7174A">
        <w:rPr>
          <w:rFonts w:ascii="Times New Roman" w:eastAsia="Calibri" w:hAnsi="Times New Roman" w:cs="Times New Roman"/>
          <w:sz w:val="28"/>
          <w:szCs w:val="28"/>
        </w:rPr>
        <w:t xml:space="preserve">того, монастыри должны были служить к </w:t>
      </w:r>
      <w:bookmarkStart w:id="31" w:name="e0_459_"/>
      <w:r w:rsidRPr="00F7174A">
        <w:rPr>
          <w:rFonts w:ascii="Times New Roman" w:eastAsia="Calibri" w:hAnsi="Times New Roman" w:cs="Times New Roman"/>
          <w:sz w:val="28"/>
          <w:szCs w:val="28"/>
        </w:rPr>
        <w:t>приготовлению</w:t>
      </w:r>
      <w:bookmarkEnd w:id="31"/>
      <w:r w:rsidRPr="00F7174A">
        <w:rPr>
          <w:rFonts w:ascii="Times New Roman" w:eastAsia="Calibri" w:hAnsi="Times New Roman" w:cs="Times New Roman"/>
          <w:sz w:val="28"/>
          <w:szCs w:val="28"/>
        </w:rPr>
        <w:t xml:space="preserve"> людей к </w:t>
      </w:r>
      <w:bookmarkStart w:id="32" w:name="e0_460_"/>
      <w:r w:rsidRPr="00F7174A">
        <w:rPr>
          <w:rFonts w:ascii="Times New Roman" w:eastAsia="Calibri" w:hAnsi="Times New Roman" w:cs="Times New Roman"/>
          <w:sz w:val="28"/>
          <w:szCs w:val="28"/>
        </w:rPr>
        <w:t>высшим духовным должностям и для приюта люд</w:t>
      </w:r>
      <w:bookmarkEnd w:id="32"/>
      <w:r w:rsidRPr="00F7174A">
        <w:rPr>
          <w:rFonts w:ascii="Times New Roman" w:eastAsia="Calibri" w:hAnsi="Times New Roman" w:cs="Times New Roman"/>
          <w:sz w:val="28"/>
          <w:szCs w:val="28"/>
        </w:rPr>
        <w:t>ям,</w:t>
      </w:r>
      <w:bookmarkStart w:id="33" w:name="e0_462_"/>
      <w:r w:rsidRPr="00F7174A">
        <w:rPr>
          <w:rFonts w:ascii="Times New Roman" w:eastAsia="Calibri" w:hAnsi="Times New Roman" w:cs="Times New Roman"/>
          <w:sz w:val="28"/>
          <w:szCs w:val="28"/>
        </w:rPr>
        <w:t xml:space="preserve"> </w:t>
      </w:r>
      <w:bookmarkEnd w:id="33"/>
      <w:r w:rsidRPr="00F7174A">
        <w:rPr>
          <w:rFonts w:ascii="Times New Roman" w:eastAsia="Calibri" w:hAnsi="Times New Roman" w:cs="Times New Roman"/>
          <w:sz w:val="28"/>
          <w:szCs w:val="28"/>
        </w:rPr>
        <w:t>которые склонны к благочестивой созерцательной жизни. Всей своей деятельностью относительно монасты</w:t>
      </w:r>
      <w:r w:rsidRPr="00F7174A">
        <w:rPr>
          <w:rFonts w:ascii="Times New Roman" w:eastAsia="Calibri" w:hAnsi="Times New Roman" w:cs="Times New Roman"/>
          <w:sz w:val="28"/>
          <w:szCs w:val="28"/>
        </w:rPr>
        <w:softHyphen/>
        <w:t>рей Петр и стремился поставить их в соответствие с указан</w:t>
      </w:r>
      <w:r w:rsidRPr="00F7174A">
        <w:rPr>
          <w:rFonts w:ascii="Times New Roman" w:eastAsia="Calibri" w:hAnsi="Times New Roman" w:cs="Times New Roman"/>
          <w:sz w:val="28"/>
          <w:szCs w:val="28"/>
        </w:rPr>
        <w:softHyphen/>
        <w:t>ными целями.</w:t>
      </w:r>
    </w:p>
    <w:p w:rsidR="00F7174A" w:rsidRPr="00F7174A" w:rsidRDefault="00F7174A" w:rsidP="00F7174A">
      <w:pPr>
        <w:widowControl w:val="0"/>
        <w:numPr>
          <w:ilvl w:val="1"/>
          <w:numId w:val="7"/>
        </w:numPr>
        <w:spacing w:after="0" w:line="160" w:lineRule="atLeast"/>
        <w:ind w:right="4"/>
        <w:jc w:val="center"/>
        <w:rPr>
          <w:rFonts w:ascii="Times New Roman" w:eastAsia="Calibri" w:hAnsi="Times New Roman" w:cs="Times New Roman"/>
          <w:b/>
          <w:bCs/>
          <w:sz w:val="28"/>
          <w:szCs w:val="28"/>
        </w:rPr>
      </w:pPr>
      <w:r w:rsidRPr="00F7174A">
        <w:rPr>
          <w:rFonts w:ascii="Times New Roman" w:eastAsia="Calibri" w:hAnsi="Times New Roman" w:cs="Times New Roman"/>
          <w:b/>
          <w:bCs/>
          <w:sz w:val="28"/>
          <w:szCs w:val="28"/>
        </w:rPr>
        <w:t>Вклад Петра в развитие культуры</w:t>
      </w:r>
    </w:p>
    <w:p w:rsidR="00F7174A" w:rsidRPr="00F7174A" w:rsidRDefault="00F7174A" w:rsidP="00F7174A">
      <w:pPr>
        <w:ind w:firstLine="567"/>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Характерной особенностью русского культурного развития в 1-ой четверти XVIII века был светский характер культуры, ликвидация духовного господства церкви. Строительство мануфактур, каналов, крепостей, развитие военной техники, кораблестроения, архитектуры послужили сильным толчком к распространению светского образования и научных знаний. Был заложен фундамент для развития многих отраслей науки и техники. Появились культурные учреждения (типографии, театры, музеи, библиотеки). В Москве и Петербурге были основаны артиллерийская и военно-инженерные школы, а, после Навигационной школы - Морская академия. Петр I заботился о развитии образования в России. С этой целью он выписывал из-за границы учителей. Во многих городах были открыты начальные "</w:t>
      </w:r>
      <w:proofErr w:type="spellStart"/>
      <w:r w:rsidRPr="00F7174A">
        <w:rPr>
          <w:rFonts w:ascii="Times New Roman" w:eastAsia="Calibri" w:hAnsi="Times New Roman" w:cs="Times New Roman"/>
          <w:sz w:val="28"/>
          <w:szCs w:val="28"/>
        </w:rPr>
        <w:t>цыфирные</w:t>
      </w:r>
      <w:proofErr w:type="spellEnd"/>
      <w:r w:rsidRPr="00F7174A">
        <w:rPr>
          <w:rFonts w:ascii="Times New Roman" w:eastAsia="Calibri" w:hAnsi="Times New Roman" w:cs="Times New Roman"/>
          <w:sz w:val="28"/>
          <w:szCs w:val="28"/>
        </w:rPr>
        <w:t>" школы, в которых были обязаны учиться все дворяне. Прогрессивной чертой петровских школ было соединение обучения с практикой.</w:t>
      </w:r>
    </w:p>
    <w:p w:rsidR="00F7174A" w:rsidRPr="00F7174A" w:rsidRDefault="00F7174A" w:rsidP="00F7174A">
      <w:pPr>
        <w:ind w:firstLine="567"/>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При Петре I по существу были заложены основы школьного образования в России. Церковно-славянский алфавит был заменен новым гражданским. Усилились культурные связи со странами Западной Европы.</w:t>
      </w:r>
    </w:p>
    <w:p w:rsidR="00F7174A" w:rsidRPr="00F7174A" w:rsidRDefault="00F7174A" w:rsidP="00F7174A">
      <w:pPr>
        <w:ind w:firstLine="567"/>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lastRenderedPageBreak/>
        <w:t>В России возникли первые научно-технические лаборатории, астрономические обсерватории с телескопами. Крупные ученые, изобретатели вызывали своими работами восхищение не только русских, но и западноевропейских специалистов. Большой вклад в развитие русской науки внес и сам Петр I .</w:t>
      </w:r>
    </w:p>
    <w:p w:rsidR="00F7174A" w:rsidRPr="00F7174A" w:rsidRDefault="00F7174A" w:rsidP="00F7174A">
      <w:pPr>
        <w:ind w:firstLine="567"/>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В Петербурге была открыта "Кунсткамера" естественных наук, где по указу 13.II.1719 года "О сборе редкостей и покупке их у населения "Петра I , собирались различные экспонаты. Указ гласил</w:t>
      </w:r>
      <w:proofErr w:type="gramStart"/>
      <w:r w:rsidRPr="00F7174A">
        <w:rPr>
          <w:rFonts w:ascii="Times New Roman" w:eastAsia="Calibri" w:hAnsi="Times New Roman" w:cs="Times New Roman"/>
          <w:sz w:val="28"/>
          <w:szCs w:val="28"/>
        </w:rPr>
        <w:t>:"</w:t>
      </w:r>
      <w:proofErr w:type="gramEnd"/>
      <w:r w:rsidRPr="00F7174A">
        <w:rPr>
          <w:rFonts w:ascii="Times New Roman" w:eastAsia="Calibri" w:hAnsi="Times New Roman" w:cs="Times New Roman"/>
          <w:sz w:val="28"/>
          <w:szCs w:val="28"/>
        </w:rPr>
        <w:t>Так, если кто найдет в земле или в воде какие старые вещи: а именно каменья необыкновенные, кости человеческие или скотские, не такие, как у нас ныне есть, или такие, но очень великие или малые перед обыкновенными, также какие старые надписи на железе, каменьях или меди, или какое старое и ныне необыкновенное ружьё, посуду и прочее все, что очень старо и необыкновенно - так чтобы приносили, да что будет довольное вознаграждение". 2 января 1703 г вышла в свет первая печатная газета "Ведомости". В 1725 г была открыта Петербургская Академия наук с гимназией.</w:t>
      </w:r>
    </w:p>
    <w:p w:rsidR="00F7174A" w:rsidRPr="00F7174A" w:rsidRDefault="00F7174A" w:rsidP="00F7174A">
      <w:pPr>
        <w:ind w:firstLine="567"/>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Все культурные преобразования 1-ой четверти XVIII века были направлены на то, чтобы привить грамоту и приобщить русский народ к культурным достижениям стран Западной Европы, поставить Россию на один уровень с ведущими державами мира, сохранить достижения культуры для последующих поколений.</w:t>
      </w:r>
    </w:p>
    <w:p w:rsidR="00F7174A" w:rsidRPr="00F7174A" w:rsidRDefault="00F7174A" w:rsidP="00F7174A">
      <w:pPr>
        <w:ind w:firstLine="567"/>
        <w:jc w:val="center"/>
        <w:rPr>
          <w:rFonts w:ascii="Times New Roman" w:eastAsia="Calibri" w:hAnsi="Times New Roman" w:cs="Times New Roman"/>
          <w:b/>
          <w:bCs/>
          <w:sz w:val="28"/>
          <w:szCs w:val="28"/>
        </w:rPr>
      </w:pPr>
      <w:r w:rsidRPr="00F7174A">
        <w:rPr>
          <w:rFonts w:ascii="Times New Roman" w:eastAsia="Calibri" w:hAnsi="Times New Roman" w:cs="Times New Roman"/>
          <w:b/>
          <w:bCs/>
          <w:sz w:val="28"/>
          <w:szCs w:val="28"/>
        </w:rPr>
        <w:t>III. Заключение</w:t>
      </w:r>
    </w:p>
    <w:p w:rsidR="00F7174A" w:rsidRPr="00F7174A" w:rsidRDefault="00F7174A" w:rsidP="00F7174A">
      <w:pPr>
        <w:ind w:firstLine="720"/>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 xml:space="preserve">Н. Я. Данилевский, определяя историческую значимость реформ Петра I, отмечал две стороны его деятельности: государственную и </w:t>
      </w:r>
      <w:proofErr w:type="spellStart"/>
      <w:r w:rsidRPr="00F7174A">
        <w:rPr>
          <w:rFonts w:ascii="Times New Roman" w:eastAsia="Calibri" w:hAnsi="Times New Roman" w:cs="Times New Roman"/>
          <w:sz w:val="28"/>
          <w:szCs w:val="28"/>
        </w:rPr>
        <w:t>реформативную</w:t>
      </w:r>
      <w:proofErr w:type="spellEnd"/>
      <w:r w:rsidRPr="00F7174A">
        <w:rPr>
          <w:rFonts w:ascii="Times New Roman" w:eastAsia="Calibri" w:hAnsi="Times New Roman" w:cs="Times New Roman"/>
          <w:sz w:val="28"/>
          <w:szCs w:val="28"/>
        </w:rPr>
        <w:t xml:space="preserve"> ("изменения в быте, нравах, обычаях и понятиях"): "Первая деятельность заслуживает вечной признательной, благоговейной памяти и благословения потомства". Деятельностью второго рода, по мнению Н. Я. Данилевского, Петр привнес "величайший вред будущности России": "Жизнь была насильственно перевернута на иностранный лад". Несмотря на противоречивые мнения отечественных историков на развитие России в период правления Петр I , можно охарактеризовать данный период как значительный шаг России вперед, по пути развития. Россия стала страной с возросшей экономикой, сильной армией, более просвещенной и влиятельной на международной арене. Вплоть до сегодняшнего дня русские считают, что царствование Петра Великого было революцией в истории страны. За тридцать лет Россия стала совсем иной, благодаря чрезвычайно активной деятельности Петра </w:t>
      </w:r>
      <w:r w:rsidRPr="00F7174A">
        <w:rPr>
          <w:rFonts w:ascii="Times New Roman" w:eastAsia="Calibri" w:hAnsi="Times New Roman" w:cs="Times New Roman"/>
          <w:sz w:val="28"/>
          <w:szCs w:val="28"/>
          <w:lang w:val="en-US"/>
        </w:rPr>
        <w:t>I</w:t>
      </w:r>
      <w:r w:rsidRPr="00F7174A">
        <w:rPr>
          <w:rFonts w:ascii="Times New Roman" w:eastAsia="Calibri" w:hAnsi="Times New Roman" w:cs="Times New Roman"/>
          <w:sz w:val="28"/>
          <w:szCs w:val="28"/>
        </w:rPr>
        <w:t xml:space="preserve">. Даже то, что в период его правления было немало </w:t>
      </w:r>
      <w:r w:rsidRPr="00F7174A">
        <w:rPr>
          <w:rFonts w:ascii="Times New Roman" w:eastAsia="Calibri" w:hAnsi="Times New Roman" w:cs="Times New Roman"/>
          <w:sz w:val="28"/>
          <w:szCs w:val="28"/>
        </w:rPr>
        <w:lastRenderedPageBreak/>
        <w:t xml:space="preserve">жесткости и жестокости по отношению </w:t>
      </w:r>
      <w:proofErr w:type="gramStart"/>
      <w:r w:rsidRPr="00F7174A">
        <w:rPr>
          <w:rFonts w:ascii="Times New Roman" w:eastAsia="Calibri" w:hAnsi="Times New Roman" w:cs="Times New Roman"/>
          <w:sz w:val="28"/>
          <w:szCs w:val="28"/>
        </w:rPr>
        <w:t>к</w:t>
      </w:r>
      <w:proofErr w:type="gramEnd"/>
      <w:r w:rsidRPr="00F7174A">
        <w:rPr>
          <w:rFonts w:ascii="Times New Roman" w:eastAsia="Calibri" w:hAnsi="Times New Roman" w:cs="Times New Roman"/>
          <w:sz w:val="28"/>
          <w:szCs w:val="28"/>
        </w:rPr>
        <w:t xml:space="preserve"> </w:t>
      </w:r>
      <w:proofErr w:type="gramStart"/>
      <w:r w:rsidRPr="00F7174A">
        <w:rPr>
          <w:rFonts w:ascii="Times New Roman" w:eastAsia="Calibri" w:hAnsi="Times New Roman" w:cs="Times New Roman"/>
          <w:sz w:val="28"/>
          <w:szCs w:val="28"/>
        </w:rPr>
        <w:t>своим</w:t>
      </w:r>
      <w:proofErr w:type="gramEnd"/>
      <w:r w:rsidRPr="00F7174A">
        <w:rPr>
          <w:rFonts w:ascii="Times New Roman" w:eastAsia="Calibri" w:hAnsi="Times New Roman" w:cs="Times New Roman"/>
          <w:sz w:val="28"/>
          <w:szCs w:val="28"/>
        </w:rPr>
        <w:t xml:space="preserve"> поданным, не умоляет его исторического значения, так как делал это царь Петр </w:t>
      </w:r>
      <w:r w:rsidRPr="00F7174A">
        <w:rPr>
          <w:rFonts w:ascii="Times New Roman" w:eastAsia="Calibri" w:hAnsi="Times New Roman" w:cs="Times New Roman"/>
          <w:sz w:val="28"/>
          <w:szCs w:val="28"/>
          <w:lang w:val="en-US"/>
        </w:rPr>
        <w:t>I</w:t>
      </w:r>
      <w:r w:rsidRPr="00F7174A">
        <w:rPr>
          <w:rFonts w:ascii="Times New Roman" w:eastAsia="Calibri" w:hAnsi="Times New Roman" w:cs="Times New Roman"/>
          <w:sz w:val="28"/>
          <w:szCs w:val="28"/>
        </w:rPr>
        <w:t xml:space="preserve">  во имя развития и процветания России. Те основы для дальнейшего развития торговли, науки, промышленности дали, в конечном счете, свои плоды. Европейские страны стали принимать Россию во внимание, как могущественную державу. </w:t>
      </w:r>
    </w:p>
    <w:p w:rsidR="00F7174A" w:rsidRPr="00F7174A" w:rsidRDefault="00F7174A" w:rsidP="00F7174A">
      <w:pPr>
        <w:ind w:firstLine="567"/>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 xml:space="preserve">Противоречивость в рассуждениях об этом периоде истекает, очевидно, из того, что основные тяготы по подъему экономики России, вооружению армии, войне, строительству новых городов и предприятий, легли в большей степени на плечи простых крестьян. Поскольку производительность крепостного труда была невысокая, средства на преобразования Петра </w:t>
      </w:r>
      <w:r w:rsidRPr="00F7174A">
        <w:rPr>
          <w:rFonts w:ascii="Times New Roman" w:eastAsia="Calibri" w:hAnsi="Times New Roman" w:cs="Times New Roman"/>
          <w:sz w:val="28"/>
          <w:szCs w:val="28"/>
          <w:lang w:val="en-US"/>
        </w:rPr>
        <w:t>I</w:t>
      </w:r>
      <w:r w:rsidRPr="00F7174A">
        <w:rPr>
          <w:rFonts w:ascii="Times New Roman" w:eastAsia="Calibri" w:hAnsi="Times New Roman" w:cs="Times New Roman"/>
          <w:sz w:val="28"/>
          <w:szCs w:val="28"/>
        </w:rPr>
        <w:t xml:space="preserve"> поступали от увеличения пошлин и податей, которые уменьшали и без того низкий уровень жизни простолюдинов. Мнение современников Петра </w:t>
      </w:r>
      <w:r w:rsidRPr="00F7174A">
        <w:rPr>
          <w:rFonts w:ascii="Times New Roman" w:eastAsia="Calibri" w:hAnsi="Times New Roman" w:cs="Times New Roman"/>
          <w:sz w:val="28"/>
          <w:szCs w:val="28"/>
          <w:lang w:val="en-US"/>
        </w:rPr>
        <w:t>I</w:t>
      </w:r>
      <w:r w:rsidRPr="00F7174A">
        <w:rPr>
          <w:rFonts w:ascii="Times New Roman" w:eastAsia="Calibri" w:hAnsi="Times New Roman" w:cs="Times New Roman"/>
          <w:sz w:val="28"/>
          <w:szCs w:val="28"/>
        </w:rPr>
        <w:t xml:space="preserve"> о проводимых им реформах тоже было неоднозначное. Многие поддерживали Петра в его преобразованиях, оказывали посильную помощь. В это время в дворянское сословие вышло много людей из простолюдинов, которые делом доказали преданность царю. В то же время многие дворяне и простые люди не понимали необходимость столь жестких условий. " Как его бог на царство послал, так и светлых дней не видали, тягота на мир, рубли да полтины, да подводы, отдыху нашей братьи, крестьянству нет".* Поэтому многие крестьяне уходили от тягот государственной жизни в Сибирь, в казаки. Дворяне пытались устроить перевороты и уклонялись от исполнения указов. Но, учитывая грозную личность Петра, недовольство народа не переходило в общее открытое сопротивление. Вспыхивавшие бунты подавлялись с помощью вооруженной силы. </w:t>
      </w:r>
    </w:p>
    <w:p w:rsidR="00F7174A" w:rsidRPr="00F7174A" w:rsidRDefault="00F7174A" w:rsidP="00F7174A">
      <w:pPr>
        <w:ind w:firstLine="567"/>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Связывая время царствования Петра Великого с настоящим временем можно провести своеобразную параллель между революционными преобразованиями в то время и сменой экономических отношений в наше время. Период изменений  всегда характеризуется неустойчивостью в работе производства, снижением уровня жизни, народными волнениями и войнами. И для быстрейшего восстановления и возрождения государства Российского необходим совместный труд всех его граждан на благо России во благо России.</w:t>
      </w:r>
    </w:p>
    <w:p w:rsidR="00F7174A" w:rsidRPr="00F7174A" w:rsidRDefault="00F7174A" w:rsidP="00F7174A">
      <w:pPr>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 xml:space="preserve">         По мнению Ключевского и Платонова, если в реформах Петра и было что- то «революционное», то лишь </w:t>
      </w:r>
      <w:r w:rsidRPr="00F7174A">
        <w:rPr>
          <w:rFonts w:ascii="Times New Roman" w:eastAsia="Calibri" w:hAnsi="Times New Roman" w:cs="Times New Roman"/>
          <w:b/>
          <w:bCs/>
          <w:sz w:val="28"/>
          <w:szCs w:val="28"/>
        </w:rPr>
        <w:t>насильственность и беспощадность использованных им методов.</w:t>
      </w:r>
    </w:p>
    <w:p w:rsidR="00F7174A" w:rsidRPr="00F7174A" w:rsidRDefault="00F7174A" w:rsidP="00F7174A">
      <w:pPr>
        <w:ind w:firstLine="567"/>
        <w:jc w:val="both"/>
        <w:rPr>
          <w:rFonts w:ascii="Times New Roman" w:eastAsia="Calibri" w:hAnsi="Times New Roman" w:cs="Times New Roman"/>
          <w:sz w:val="28"/>
          <w:szCs w:val="28"/>
        </w:rPr>
      </w:pPr>
      <w:r w:rsidRPr="00F7174A">
        <w:rPr>
          <w:rFonts w:ascii="Times New Roman" w:eastAsia="Calibri" w:hAnsi="Times New Roman" w:cs="Times New Roman"/>
          <w:sz w:val="28"/>
          <w:szCs w:val="28"/>
        </w:rPr>
        <w:t xml:space="preserve">Таким образом, в результате петровских преобразований Россия сделала крупный шаг по пути прогресса, но стала военно-полицейским государством </w:t>
      </w:r>
      <w:r w:rsidRPr="00F7174A">
        <w:rPr>
          <w:rFonts w:ascii="Times New Roman" w:eastAsia="Calibri" w:hAnsi="Times New Roman" w:cs="Times New Roman"/>
          <w:sz w:val="28"/>
          <w:szCs w:val="28"/>
        </w:rPr>
        <w:lastRenderedPageBreak/>
        <w:t xml:space="preserve">с крепостнической экономикой. Проведённая модернизация была неорганической. Мы считаем, что Петр </w:t>
      </w:r>
      <w:r w:rsidRPr="00F7174A">
        <w:rPr>
          <w:rFonts w:ascii="Times New Roman" w:eastAsia="Calibri" w:hAnsi="Times New Roman" w:cs="Times New Roman"/>
          <w:sz w:val="28"/>
          <w:szCs w:val="28"/>
          <w:lang w:val="en-US"/>
        </w:rPr>
        <w:t>I</w:t>
      </w:r>
      <w:r w:rsidRPr="00F7174A">
        <w:rPr>
          <w:rFonts w:ascii="Times New Roman" w:eastAsia="Calibri" w:hAnsi="Times New Roman" w:cs="Times New Roman"/>
          <w:sz w:val="28"/>
          <w:szCs w:val="28"/>
        </w:rPr>
        <w:t xml:space="preserve"> действовал бы в современной России теми же методами, что и в </w:t>
      </w:r>
      <w:r w:rsidRPr="00F7174A">
        <w:rPr>
          <w:rFonts w:ascii="Times New Roman" w:eastAsia="Calibri" w:hAnsi="Times New Roman" w:cs="Times New Roman"/>
          <w:sz w:val="28"/>
          <w:szCs w:val="28"/>
          <w:lang w:val="en-US"/>
        </w:rPr>
        <w:t>XVIII</w:t>
      </w:r>
      <w:r w:rsidRPr="00F7174A">
        <w:rPr>
          <w:rFonts w:ascii="Times New Roman" w:eastAsia="Calibri" w:hAnsi="Times New Roman" w:cs="Times New Roman"/>
          <w:sz w:val="28"/>
          <w:szCs w:val="28"/>
        </w:rPr>
        <w:t xml:space="preserve"> веке. Так кто же он: чудо или чудовище? На этот вопрос нет единого ответа. Но можно сказать, что Пётр Великий для России – </w:t>
      </w:r>
      <w:r w:rsidRPr="00F7174A">
        <w:rPr>
          <w:rFonts w:ascii="Times New Roman" w:eastAsia="Calibri" w:hAnsi="Times New Roman" w:cs="Times New Roman"/>
          <w:b/>
          <w:sz w:val="28"/>
          <w:szCs w:val="28"/>
          <w:u w:val="single"/>
        </w:rPr>
        <w:t>чудовищное чудо.</w:t>
      </w:r>
      <w:r w:rsidRPr="00F7174A">
        <w:rPr>
          <w:rFonts w:ascii="Times New Roman" w:eastAsia="Calibri" w:hAnsi="Times New Roman" w:cs="Times New Roman"/>
          <w:sz w:val="28"/>
          <w:szCs w:val="28"/>
        </w:rPr>
        <w:t xml:space="preserve"> </w:t>
      </w:r>
    </w:p>
    <w:p w:rsidR="00F7174A" w:rsidRPr="00F7174A" w:rsidRDefault="00F7174A" w:rsidP="00F7174A">
      <w:pPr>
        <w:jc w:val="both"/>
        <w:rPr>
          <w:rFonts w:ascii="Times New Roman" w:eastAsia="Calibri" w:hAnsi="Times New Roman" w:cs="Times New Roman"/>
          <w:sz w:val="28"/>
          <w:szCs w:val="28"/>
        </w:rPr>
      </w:pPr>
    </w:p>
    <w:p w:rsidR="00F7174A" w:rsidRPr="00F7174A" w:rsidRDefault="00F7174A" w:rsidP="00F7174A">
      <w:pPr>
        <w:jc w:val="both"/>
        <w:rPr>
          <w:rFonts w:ascii="Times New Roman" w:eastAsia="Calibri" w:hAnsi="Times New Roman" w:cs="Times New Roman"/>
          <w:sz w:val="28"/>
          <w:szCs w:val="28"/>
        </w:rPr>
      </w:pPr>
    </w:p>
    <w:p w:rsidR="008C2827" w:rsidRDefault="008C2827" w:rsidP="0034473F">
      <w:pPr>
        <w:jc w:val="both"/>
        <w:rPr>
          <w:rFonts w:ascii="Times New Roman" w:hAnsi="Times New Roman" w:cs="Times New Roman"/>
          <w:sz w:val="28"/>
          <w:szCs w:val="28"/>
        </w:rPr>
      </w:pPr>
    </w:p>
    <w:p w:rsidR="005151FF" w:rsidRDefault="005151FF" w:rsidP="0034473F">
      <w:pPr>
        <w:jc w:val="both"/>
        <w:rPr>
          <w:rFonts w:ascii="Times New Roman" w:hAnsi="Times New Roman" w:cs="Times New Roman"/>
          <w:sz w:val="28"/>
          <w:szCs w:val="28"/>
        </w:rPr>
      </w:pPr>
    </w:p>
    <w:p w:rsidR="005151FF" w:rsidRDefault="005151FF" w:rsidP="0034473F">
      <w:pPr>
        <w:jc w:val="both"/>
        <w:rPr>
          <w:rFonts w:ascii="Times New Roman" w:hAnsi="Times New Roman" w:cs="Times New Roman"/>
          <w:sz w:val="28"/>
          <w:szCs w:val="28"/>
        </w:rPr>
      </w:pPr>
    </w:p>
    <w:p w:rsidR="005151FF" w:rsidRDefault="005151FF" w:rsidP="0034473F">
      <w:pPr>
        <w:jc w:val="both"/>
        <w:rPr>
          <w:rFonts w:ascii="Times New Roman" w:hAnsi="Times New Roman" w:cs="Times New Roman"/>
          <w:sz w:val="28"/>
          <w:szCs w:val="28"/>
        </w:rPr>
      </w:pPr>
    </w:p>
    <w:p w:rsidR="005151FF" w:rsidRDefault="005151FF" w:rsidP="0034473F">
      <w:pPr>
        <w:jc w:val="both"/>
        <w:rPr>
          <w:rFonts w:ascii="Times New Roman" w:hAnsi="Times New Roman" w:cs="Times New Roman"/>
          <w:sz w:val="28"/>
          <w:szCs w:val="28"/>
        </w:rPr>
      </w:pPr>
    </w:p>
    <w:p w:rsidR="005151FF" w:rsidRDefault="005151FF" w:rsidP="0034473F">
      <w:pPr>
        <w:jc w:val="both"/>
        <w:rPr>
          <w:rFonts w:ascii="Times New Roman" w:hAnsi="Times New Roman" w:cs="Times New Roman"/>
          <w:sz w:val="28"/>
          <w:szCs w:val="28"/>
        </w:rPr>
      </w:pPr>
    </w:p>
    <w:p w:rsidR="005151FF" w:rsidRDefault="005151FF" w:rsidP="0034473F">
      <w:pPr>
        <w:jc w:val="both"/>
        <w:rPr>
          <w:rFonts w:ascii="Times New Roman" w:hAnsi="Times New Roman" w:cs="Times New Roman"/>
          <w:sz w:val="28"/>
          <w:szCs w:val="28"/>
        </w:rPr>
      </w:pPr>
    </w:p>
    <w:p w:rsidR="005151FF" w:rsidRDefault="005151FF" w:rsidP="0034473F">
      <w:pPr>
        <w:jc w:val="both"/>
        <w:rPr>
          <w:rFonts w:ascii="Times New Roman" w:hAnsi="Times New Roman" w:cs="Times New Roman"/>
          <w:sz w:val="28"/>
          <w:szCs w:val="28"/>
        </w:rPr>
      </w:pPr>
    </w:p>
    <w:p w:rsidR="005151FF" w:rsidRDefault="005151FF" w:rsidP="0034473F">
      <w:pPr>
        <w:jc w:val="both"/>
        <w:rPr>
          <w:rFonts w:ascii="Times New Roman" w:hAnsi="Times New Roman" w:cs="Times New Roman"/>
          <w:sz w:val="28"/>
          <w:szCs w:val="28"/>
        </w:rPr>
      </w:pPr>
    </w:p>
    <w:p w:rsidR="005151FF" w:rsidRDefault="005151FF" w:rsidP="0034473F">
      <w:pPr>
        <w:jc w:val="both"/>
        <w:rPr>
          <w:rFonts w:ascii="Times New Roman" w:hAnsi="Times New Roman" w:cs="Times New Roman"/>
          <w:sz w:val="28"/>
          <w:szCs w:val="28"/>
        </w:rPr>
      </w:pPr>
    </w:p>
    <w:p w:rsidR="005151FF" w:rsidRDefault="005151FF" w:rsidP="0034473F">
      <w:pPr>
        <w:jc w:val="both"/>
        <w:rPr>
          <w:rFonts w:ascii="Times New Roman" w:hAnsi="Times New Roman" w:cs="Times New Roman"/>
          <w:sz w:val="28"/>
          <w:szCs w:val="28"/>
        </w:rPr>
      </w:pPr>
    </w:p>
    <w:p w:rsidR="005151FF" w:rsidRDefault="005151FF" w:rsidP="0034473F">
      <w:pPr>
        <w:jc w:val="both"/>
        <w:rPr>
          <w:rFonts w:ascii="Times New Roman" w:hAnsi="Times New Roman" w:cs="Times New Roman"/>
          <w:sz w:val="28"/>
          <w:szCs w:val="28"/>
        </w:rPr>
      </w:pPr>
    </w:p>
    <w:p w:rsidR="005151FF" w:rsidRDefault="005151FF" w:rsidP="0034473F">
      <w:pPr>
        <w:jc w:val="both"/>
        <w:rPr>
          <w:rFonts w:ascii="Times New Roman" w:hAnsi="Times New Roman" w:cs="Times New Roman"/>
          <w:sz w:val="28"/>
          <w:szCs w:val="28"/>
        </w:rPr>
      </w:pPr>
    </w:p>
    <w:p w:rsidR="005151FF" w:rsidRDefault="005151FF" w:rsidP="0034473F">
      <w:pPr>
        <w:jc w:val="both"/>
        <w:rPr>
          <w:rFonts w:ascii="Times New Roman" w:hAnsi="Times New Roman" w:cs="Times New Roman"/>
          <w:sz w:val="28"/>
          <w:szCs w:val="28"/>
        </w:rPr>
      </w:pPr>
    </w:p>
    <w:p w:rsidR="005151FF" w:rsidRDefault="005151FF" w:rsidP="0034473F">
      <w:pPr>
        <w:jc w:val="both"/>
        <w:rPr>
          <w:rFonts w:ascii="Times New Roman" w:hAnsi="Times New Roman" w:cs="Times New Roman"/>
          <w:sz w:val="28"/>
          <w:szCs w:val="28"/>
        </w:rPr>
      </w:pPr>
    </w:p>
    <w:p w:rsidR="005151FF" w:rsidRDefault="005151FF" w:rsidP="0034473F">
      <w:pPr>
        <w:jc w:val="both"/>
        <w:rPr>
          <w:rFonts w:ascii="Times New Roman" w:hAnsi="Times New Roman" w:cs="Times New Roman"/>
          <w:sz w:val="28"/>
          <w:szCs w:val="28"/>
        </w:rPr>
      </w:pPr>
    </w:p>
    <w:p w:rsidR="005151FF" w:rsidRDefault="005151FF" w:rsidP="0034473F">
      <w:pPr>
        <w:jc w:val="both"/>
        <w:rPr>
          <w:rFonts w:ascii="Times New Roman" w:hAnsi="Times New Roman" w:cs="Times New Roman"/>
          <w:sz w:val="28"/>
          <w:szCs w:val="28"/>
        </w:rPr>
      </w:pPr>
    </w:p>
    <w:p w:rsidR="005151FF" w:rsidRDefault="005151FF" w:rsidP="0034473F">
      <w:pPr>
        <w:jc w:val="both"/>
        <w:rPr>
          <w:rFonts w:ascii="Times New Roman" w:hAnsi="Times New Roman" w:cs="Times New Roman"/>
          <w:sz w:val="28"/>
          <w:szCs w:val="28"/>
        </w:rPr>
      </w:pPr>
    </w:p>
    <w:p w:rsidR="005151FF" w:rsidRDefault="005151FF" w:rsidP="0034473F">
      <w:pPr>
        <w:jc w:val="both"/>
        <w:rPr>
          <w:rFonts w:ascii="Times New Roman" w:hAnsi="Times New Roman" w:cs="Times New Roman"/>
          <w:sz w:val="28"/>
          <w:szCs w:val="28"/>
        </w:rPr>
      </w:pPr>
    </w:p>
    <w:p w:rsidR="008C2827" w:rsidRPr="002763DB" w:rsidRDefault="008C2827" w:rsidP="0034473F">
      <w:pPr>
        <w:jc w:val="both"/>
        <w:rPr>
          <w:rFonts w:ascii="Times New Roman" w:hAnsi="Times New Roman" w:cs="Times New Roman"/>
          <w:sz w:val="28"/>
          <w:szCs w:val="28"/>
        </w:rPr>
      </w:pPr>
    </w:p>
    <w:p w:rsidR="008C2827" w:rsidRDefault="008C2827" w:rsidP="008C2827">
      <w:pPr>
        <w:spacing w:line="240" w:lineRule="auto"/>
        <w:ind w:firstLine="567"/>
        <w:jc w:val="center"/>
        <w:rPr>
          <w:rFonts w:ascii="Times New Roman" w:eastAsia="Calibri" w:hAnsi="Times New Roman" w:cs="Times New Roman"/>
          <w:b/>
          <w:bCs/>
          <w:sz w:val="28"/>
          <w:szCs w:val="28"/>
        </w:rPr>
      </w:pPr>
      <w:r w:rsidRPr="008C2827">
        <w:rPr>
          <w:rFonts w:ascii="Times New Roman" w:eastAsia="Calibri" w:hAnsi="Times New Roman" w:cs="Times New Roman"/>
          <w:b/>
          <w:bCs/>
          <w:sz w:val="28"/>
          <w:szCs w:val="28"/>
        </w:rPr>
        <w:lastRenderedPageBreak/>
        <w:t>ЛИТЕРАТУРА</w:t>
      </w:r>
    </w:p>
    <w:p w:rsidR="008C2827" w:rsidRPr="008C2827" w:rsidRDefault="008C2827" w:rsidP="008C2827">
      <w:pPr>
        <w:pStyle w:val="af"/>
        <w:numPr>
          <w:ilvl w:val="0"/>
          <w:numId w:val="8"/>
        </w:numPr>
        <w:spacing w:line="276" w:lineRule="auto"/>
        <w:rPr>
          <w:sz w:val="28"/>
          <w:szCs w:val="28"/>
        </w:rPr>
      </w:pPr>
      <w:r w:rsidRPr="008C2827">
        <w:rPr>
          <w:sz w:val="28"/>
          <w:szCs w:val="28"/>
        </w:rPr>
        <w:t xml:space="preserve">Мережковский Д.С. «Грядущий </w:t>
      </w:r>
      <w:proofErr w:type="gramStart"/>
      <w:r w:rsidRPr="008C2827">
        <w:rPr>
          <w:sz w:val="28"/>
          <w:szCs w:val="28"/>
        </w:rPr>
        <w:t>хам</w:t>
      </w:r>
      <w:proofErr w:type="gramEnd"/>
      <w:r w:rsidRPr="008C2827">
        <w:rPr>
          <w:sz w:val="28"/>
          <w:szCs w:val="28"/>
        </w:rPr>
        <w:t>», 1905 г.</w:t>
      </w:r>
    </w:p>
    <w:p w:rsidR="008C2827" w:rsidRPr="008C2827" w:rsidRDefault="008C2827" w:rsidP="008C2827">
      <w:pPr>
        <w:widowControl w:val="0"/>
        <w:numPr>
          <w:ilvl w:val="0"/>
          <w:numId w:val="8"/>
        </w:numPr>
        <w:tabs>
          <w:tab w:val="left" w:pos="432"/>
          <w:tab w:val="left" w:pos="576"/>
          <w:tab w:val="left" w:pos="4320"/>
        </w:tabs>
        <w:spacing w:after="0"/>
        <w:jc w:val="both"/>
        <w:rPr>
          <w:rFonts w:ascii="Times New Roman" w:eastAsia="Calibri" w:hAnsi="Times New Roman" w:cs="Times New Roman"/>
          <w:snapToGrid w:val="0"/>
          <w:sz w:val="28"/>
          <w:szCs w:val="28"/>
        </w:rPr>
      </w:pPr>
      <w:r w:rsidRPr="008C2827">
        <w:rPr>
          <w:rFonts w:ascii="Times New Roman" w:eastAsia="Calibri" w:hAnsi="Times New Roman" w:cs="Times New Roman"/>
          <w:snapToGrid w:val="0"/>
          <w:sz w:val="28"/>
          <w:szCs w:val="28"/>
        </w:rPr>
        <w:t>Соловьев С.М. Об истории новой России. - М.: Просвещение, 1993.</w:t>
      </w:r>
    </w:p>
    <w:p w:rsidR="008C2827" w:rsidRPr="008C2827" w:rsidRDefault="008C2827" w:rsidP="008C2827">
      <w:pPr>
        <w:widowControl w:val="0"/>
        <w:numPr>
          <w:ilvl w:val="0"/>
          <w:numId w:val="8"/>
        </w:numPr>
        <w:tabs>
          <w:tab w:val="left" w:pos="432"/>
          <w:tab w:val="left" w:pos="576"/>
          <w:tab w:val="left" w:pos="4320"/>
        </w:tabs>
        <w:spacing w:after="0"/>
        <w:jc w:val="both"/>
        <w:rPr>
          <w:rFonts w:ascii="Times New Roman" w:eastAsia="Calibri" w:hAnsi="Times New Roman" w:cs="Times New Roman"/>
          <w:snapToGrid w:val="0"/>
          <w:sz w:val="28"/>
          <w:szCs w:val="28"/>
        </w:rPr>
      </w:pPr>
      <w:r w:rsidRPr="008C2827">
        <w:rPr>
          <w:rFonts w:ascii="Times New Roman" w:eastAsia="Calibri" w:hAnsi="Times New Roman" w:cs="Times New Roman"/>
          <w:snapToGrid w:val="0"/>
          <w:sz w:val="28"/>
          <w:szCs w:val="28"/>
        </w:rPr>
        <w:t xml:space="preserve">Анисимов Е.В. Время петровских реформ. - Л.: </w:t>
      </w:r>
      <w:proofErr w:type="spellStart"/>
      <w:r w:rsidRPr="008C2827">
        <w:rPr>
          <w:rFonts w:ascii="Times New Roman" w:eastAsia="Calibri" w:hAnsi="Times New Roman" w:cs="Times New Roman"/>
          <w:snapToGrid w:val="0"/>
          <w:sz w:val="28"/>
          <w:szCs w:val="28"/>
        </w:rPr>
        <w:t>Лениздат</w:t>
      </w:r>
      <w:proofErr w:type="spellEnd"/>
      <w:r w:rsidRPr="008C2827">
        <w:rPr>
          <w:rFonts w:ascii="Times New Roman" w:eastAsia="Calibri" w:hAnsi="Times New Roman" w:cs="Times New Roman"/>
          <w:snapToGrid w:val="0"/>
          <w:sz w:val="28"/>
          <w:szCs w:val="28"/>
        </w:rPr>
        <w:t>, 1989.</w:t>
      </w:r>
    </w:p>
    <w:p w:rsidR="008C2827" w:rsidRPr="008C2827" w:rsidRDefault="008C2827" w:rsidP="008C2827">
      <w:pPr>
        <w:widowControl w:val="0"/>
        <w:numPr>
          <w:ilvl w:val="0"/>
          <w:numId w:val="8"/>
        </w:numPr>
        <w:tabs>
          <w:tab w:val="left" w:pos="432"/>
          <w:tab w:val="left" w:pos="576"/>
          <w:tab w:val="left" w:pos="4320"/>
        </w:tabs>
        <w:spacing w:after="0"/>
        <w:jc w:val="both"/>
        <w:rPr>
          <w:rFonts w:ascii="Times New Roman" w:eastAsia="Calibri" w:hAnsi="Times New Roman" w:cs="Times New Roman"/>
          <w:snapToGrid w:val="0"/>
          <w:sz w:val="28"/>
          <w:szCs w:val="28"/>
          <w:u w:val="single"/>
        </w:rPr>
      </w:pPr>
      <w:r w:rsidRPr="008C2827">
        <w:rPr>
          <w:rFonts w:ascii="Times New Roman" w:eastAsia="Calibri" w:hAnsi="Times New Roman" w:cs="Times New Roman"/>
          <w:iCs/>
          <w:sz w:val="28"/>
          <w:szCs w:val="28"/>
        </w:rPr>
        <w:t xml:space="preserve">Анисимов Е.В. , Каменский А.Б. Россия в </w:t>
      </w:r>
      <w:r w:rsidRPr="008C2827">
        <w:rPr>
          <w:rFonts w:ascii="Times New Roman" w:eastAsia="Calibri" w:hAnsi="Times New Roman" w:cs="Times New Roman"/>
          <w:iCs/>
          <w:sz w:val="28"/>
          <w:szCs w:val="28"/>
          <w:lang w:val="en-US"/>
        </w:rPr>
        <w:t>XVIII</w:t>
      </w:r>
      <w:r w:rsidRPr="008C2827">
        <w:rPr>
          <w:rFonts w:ascii="Times New Roman" w:eastAsia="Calibri" w:hAnsi="Times New Roman" w:cs="Times New Roman"/>
          <w:iCs/>
          <w:sz w:val="28"/>
          <w:szCs w:val="28"/>
        </w:rPr>
        <w:t xml:space="preserve"> –первой половине </w:t>
      </w:r>
      <w:r w:rsidRPr="008C2827">
        <w:rPr>
          <w:rFonts w:ascii="Times New Roman" w:eastAsia="Calibri" w:hAnsi="Times New Roman" w:cs="Times New Roman"/>
          <w:iCs/>
          <w:sz w:val="28"/>
          <w:szCs w:val="28"/>
          <w:lang w:val="en-US"/>
        </w:rPr>
        <w:t>XIX</w:t>
      </w:r>
      <w:r w:rsidRPr="008C2827">
        <w:rPr>
          <w:rFonts w:ascii="Times New Roman" w:eastAsia="Calibri" w:hAnsi="Times New Roman" w:cs="Times New Roman"/>
          <w:iCs/>
          <w:sz w:val="28"/>
          <w:szCs w:val="28"/>
        </w:rPr>
        <w:t xml:space="preserve"> века: История. – М., 1994.</w:t>
      </w:r>
    </w:p>
    <w:p w:rsidR="008C2827" w:rsidRPr="008C2827" w:rsidRDefault="008C2827" w:rsidP="008C2827">
      <w:pPr>
        <w:widowControl w:val="0"/>
        <w:numPr>
          <w:ilvl w:val="0"/>
          <w:numId w:val="8"/>
        </w:numPr>
        <w:tabs>
          <w:tab w:val="left" w:pos="432"/>
          <w:tab w:val="left" w:pos="576"/>
          <w:tab w:val="left" w:pos="4320"/>
        </w:tabs>
        <w:spacing w:after="0"/>
        <w:jc w:val="both"/>
        <w:rPr>
          <w:rFonts w:ascii="Times New Roman" w:eastAsia="Calibri" w:hAnsi="Times New Roman" w:cs="Times New Roman"/>
          <w:sz w:val="28"/>
          <w:szCs w:val="28"/>
        </w:rPr>
      </w:pPr>
      <w:proofErr w:type="spellStart"/>
      <w:r w:rsidRPr="008C2827">
        <w:rPr>
          <w:rFonts w:ascii="Times New Roman" w:eastAsia="Calibri" w:hAnsi="Times New Roman" w:cs="Times New Roman"/>
          <w:sz w:val="28"/>
          <w:szCs w:val="28"/>
        </w:rPr>
        <w:t>Буганов</w:t>
      </w:r>
      <w:proofErr w:type="spellEnd"/>
      <w:r w:rsidRPr="008C2827">
        <w:rPr>
          <w:rFonts w:ascii="Times New Roman" w:eastAsia="Calibri" w:hAnsi="Times New Roman" w:cs="Times New Roman"/>
          <w:sz w:val="28"/>
          <w:szCs w:val="28"/>
        </w:rPr>
        <w:t xml:space="preserve"> В.И. Петр Великий и его время - М., Наука, 1989.</w:t>
      </w:r>
    </w:p>
    <w:p w:rsidR="008C2827" w:rsidRPr="008C2827" w:rsidRDefault="008C2827" w:rsidP="008C2827">
      <w:pPr>
        <w:widowControl w:val="0"/>
        <w:numPr>
          <w:ilvl w:val="0"/>
          <w:numId w:val="8"/>
        </w:numPr>
        <w:tabs>
          <w:tab w:val="left" w:pos="432"/>
          <w:tab w:val="left" w:pos="576"/>
          <w:tab w:val="left" w:pos="4320"/>
        </w:tabs>
        <w:spacing w:after="0"/>
        <w:jc w:val="both"/>
        <w:rPr>
          <w:rFonts w:ascii="Times New Roman" w:eastAsia="Calibri" w:hAnsi="Times New Roman" w:cs="Times New Roman"/>
          <w:sz w:val="28"/>
          <w:szCs w:val="28"/>
        </w:rPr>
      </w:pPr>
      <w:r w:rsidRPr="008C2827">
        <w:rPr>
          <w:rFonts w:ascii="Times New Roman" w:eastAsia="Calibri" w:hAnsi="Times New Roman" w:cs="Times New Roman"/>
          <w:sz w:val="28"/>
          <w:szCs w:val="28"/>
        </w:rPr>
        <w:t>Данилевский Н.Я. Россия  и Европа, М., Книга, 1991г.</w:t>
      </w:r>
    </w:p>
    <w:p w:rsidR="008C2827" w:rsidRPr="008C2827" w:rsidRDefault="008C2827" w:rsidP="008C2827">
      <w:pPr>
        <w:widowControl w:val="0"/>
        <w:numPr>
          <w:ilvl w:val="0"/>
          <w:numId w:val="8"/>
        </w:numPr>
        <w:tabs>
          <w:tab w:val="left" w:pos="432"/>
          <w:tab w:val="left" w:pos="576"/>
          <w:tab w:val="left" w:pos="4320"/>
        </w:tabs>
        <w:spacing w:after="0"/>
        <w:jc w:val="both"/>
        <w:rPr>
          <w:rFonts w:ascii="Times New Roman" w:eastAsia="Calibri" w:hAnsi="Times New Roman" w:cs="Times New Roman"/>
          <w:sz w:val="28"/>
          <w:szCs w:val="28"/>
        </w:rPr>
      </w:pPr>
      <w:r w:rsidRPr="008C2827">
        <w:rPr>
          <w:rFonts w:ascii="Times New Roman" w:eastAsia="Calibri" w:hAnsi="Times New Roman" w:cs="Times New Roman"/>
          <w:sz w:val="28"/>
          <w:szCs w:val="28"/>
        </w:rPr>
        <w:t xml:space="preserve">Кара-Мурза А.А., Поляков Л.В. Реформатор. Русские о Петре </w:t>
      </w:r>
      <w:r w:rsidRPr="008C2827">
        <w:rPr>
          <w:rFonts w:ascii="Times New Roman" w:eastAsia="Calibri" w:hAnsi="Times New Roman" w:cs="Times New Roman"/>
          <w:sz w:val="28"/>
          <w:szCs w:val="28"/>
          <w:lang w:val="en-US"/>
        </w:rPr>
        <w:t>I</w:t>
      </w:r>
      <w:r w:rsidRPr="008C2827">
        <w:rPr>
          <w:rFonts w:ascii="Times New Roman" w:eastAsia="Calibri" w:hAnsi="Times New Roman" w:cs="Times New Roman"/>
          <w:sz w:val="28"/>
          <w:szCs w:val="28"/>
        </w:rPr>
        <w:t>. – М., 1994</w:t>
      </w:r>
    </w:p>
    <w:p w:rsidR="008C2827" w:rsidRPr="008C2827" w:rsidRDefault="008C2827" w:rsidP="008C2827">
      <w:pPr>
        <w:numPr>
          <w:ilvl w:val="0"/>
          <w:numId w:val="8"/>
        </w:numPr>
        <w:spacing w:after="0"/>
        <w:jc w:val="both"/>
        <w:rPr>
          <w:rFonts w:ascii="Times New Roman" w:eastAsia="Calibri" w:hAnsi="Times New Roman" w:cs="Times New Roman"/>
          <w:sz w:val="28"/>
          <w:szCs w:val="28"/>
        </w:rPr>
      </w:pPr>
      <w:r w:rsidRPr="008C2827">
        <w:rPr>
          <w:rFonts w:ascii="Times New Roman" w:eastAsia="Calibri" w:hAnsi="Times New Roman" w:cs="Times New Roman"/>
          <w:sz w:val="28"/>
          <w:szCs w:val="28"/>
        </w:rPr>
        <w:t>Ключевский В.О. Сочинения в 9 томах т. IV Курс русской истории  М.: Мысль 1989</w:t>
      </w:r>
    </w:p>
    <w:p w:rsidR="008C2827" w:rsidRPr="008C2827" w:rsidRDefault="008C2827" w:rsidP="008C2827">
      <w:pPr>
        <w:numPr>
          <w:ilvl w:val="0"/>
          <w:numId w:val="8"/>
        </w:numPr>
        <w:spacing w:after="0"/>
        <w:jc w:val="both"/>
        <w:rPr>
          <w:rFonts w:ascii="Times New Roman" w:eastAsia="Calibri" w:hAnsi="Times New Roman" w:cs="Times New Roman"/>
          <w:sz w:val="28"/>
          <w:szCs w:val="28"/>
        </w:rPr>
      </w:pPr>
      <w:r w:rsidRPr="008C2827">
        <w:rPr>
          <w:rFonts w:ascii="Times New Roman" w:eastAsia="Calibri" w:hAnsi="Times New Roman" w:cs="Times New Roman"/>
          <w:bCs/>
          <w:sz w:val="28"/>
          <w:szCs w:val="28"/>
        </w:rPr>
        <w:t>Милюков П.Н. "Государственное хозяйство России в первой четверти XVIII столетия и реформа Петра Великого", "Очерки по истории русской культуры"</w:t>
      </w:r>
    </w:p>
    <w:p w:rsidR="008C2827" w:rsidRPr="008C2827" w:rsidRDefault="008C2827" w:rsidP="008C2827">
      <w:pPr>
        <w:pStyle w:val="af"/>
        <w:numPr>
          <w:ilvl w:val="0"/>
          <w:numId w:val="8"/>
        </w:numPr>
        <w:spacing w:line="276" w:lineRule="auto"/>
        <w:jc w:val="both"/>
        <w:rPr>
          <w:sz w:val="28"/>
          <w:szCs w:val="28"/>
        </w:rPr>
      </w:pPr>
      <w:r w:rsidRPr="008C2827">
        <w:rPr>
          <w:sz w:val="28"/>
          <w:szCs w:val="28"/>
        </w:rPr>
        <w:t>Павленко Н.И. Петр Великий. М.: Мысль 1990-592с. стр.-320</w:t>
      </w:r>
    </w:p>
    <w:p w:rsidR="008C2827" w:rsidRPr="008C2827" w:rsidRDefault="008C2827" w:rsidP="008C2827">
      <w:pPr>
        <w:numPr>
          <w:ilvl w:val="0"/>
          <w:numId w:val="8"/>
        </w:numPr>
        <w:spacing w:after="0"/>
        <w:jc w:val="both"/>
        <w:rPr>
          <w:rFonts w:ascii="Times New Roman" w:eastAsia="Calibri" w:hAnsi="Times New Roman" w:cs="Times New Roman"/>
          <w:sz w:val="28"/>
          <w:szCs w:val="28"/>
        </w:rPr>
      </w:pPr>
      <w:r w:rsidRPr="008C2827">
        <w:rPr>
          <w:rFonts w:ascii="Times New Roman" w:eastAsia="Calibri" w:hAnsi="Times New Roman" w:cs="Times New Roman"/>
          <w:sz w:val="28"/>
          <w:szCs w:val="28"/>
        </w:rPr>
        <w:t xml:space="preserve"> </w:t>
      </w:r>
      <w:proofErr w:type="spellStart"/>
      <w:r w:rsidRPr="008C2827">
        <w:rPr>
          <w:rFonts w:ascii="Times New Roman" w:eastAsia="Calibri" w:hAnsi="Times New Roman" w:cs="Times New Roman"/>
          <w:sz w:val="28"/>
          <w:szCs w:val="28"/>
        </w:rPr>
        <w:t>Павлиенко</w:t>
      </w:r>
      <w:proofErr w:type="spellEnd"/>
      <w:r w:rsidRPr="008C2827">
        <w:rPr>
          <w:rFonts w:ascii="Times New Roman" w:eastAsia="Calibri" w:hAnsi="Times New Roman" w:cs="Times New Roman"/>
          <w:sz w:val="28"/>
          <w:szCs w:val="28"/>
        </w:rPr>
        <w:t xml:space="preserve"> Н.И. Петр Первый и его времена.    М.: Просвещение, 1989 г. С164.</w:t>
      </w:r>
    </w:p>
    <w:p w:rsidR="008C2827" w:rsidRPr="008C2827" w:rsidRDefault="008C2827" w:rsidP="008C2827">
      <w:pPr>
        <w:numPr>
          <w:ilvl w:val="0"/>
          <w:numId w:val="8"/>
        </w:numPr>
        <w:spacing w:after="0"/>
        <w:jc w:val="both"/>
        <w:rPr>
          <w:rFonts w:ascii="Times New Roman" w:eastAsia="Calibri" w:hAnsi="Times New Roman" w:cs="Times New Roman"/>
          <w:sz w:val="28"/>
          <w:szCs w:val="28"/>
        </w:rPr>
      </w:pPr>
      <w:r w:rsidRPr="008C2827">
        <w:rPr>
          <w:rFonts w:ascii="Times New Roman" w:eastAsia="Calibri" w:hAnsi="Times New Roman" w:cs="Times New Roman"/>
          <w:bCs/>
          <w:sz w:val="28"/>
          <w:szCs w:val="28"/>
        </w:rPr>
        <w:t xml:space="preserve"> Погодин М.П. «Петр Великий» 1841 г.</w:t>
      </w:r>
    </w:p>
    <w:p w:rsidR="008C2827" w:rsidRPr="008C2827" w:rsidRDefault="008C2827" w:rsidP="008C2827">
      <w:pPr>
        <w:numPr>
          <w:ilvl w:val="0"/>
          <w:numId w:val="8"/>
        </w:numPr>
        <w:spacing w:after="0"/>
        <w:jc w:val="both"/>
        <w:rPr>
          <w:rFonts w:ascii="Times New Roman" w:eastAsia="Calibri" w:hAnsi="Times New Roman" w:cs="Times New Roman"/>
          <w:sz w:val="28"/>
          <w:szCs w:val="28"/>
        </w:rPr>
      </w:pPr>
      <w:r w:rsidRPr="008C2827">
        <w:rPr>
          <w:rFonts w:ascii="Times New Roman" w:eastAsia="Calibri" w:hAnsi="Times New Roman" w:cs="Times New Roman"/>
          <w:sz w:val="28"/>
          <w:szCs w:val="28"/>
        </w:rPr>
        <w:t xml:space="preserve"> Российская империя в кн.: Хроника истории России  М.: Дрофа 1995 – 99</w:t>
      </w:r>
    </w:p>
    <w:p w:rsidR="008C2827" w:rsidRPr="008C2827" w:rsidRDefault="008C2827" w:rsidP="008C2827">
      <w:pPr>
        <w:widowControl w:val="0"/>
        <w:numPr>
          <w:ilvl w:val="0"/>
          <w:numId w:val="8"/>
        </w:numPr>
        <w:tabs>
          <w:tab w:val="left" w:pos="432"/>
          <w:tab w:val="left" w:pos="576"/>
          <w:tab w:val="left" w:pos="4320"/>
        </w:tabs>
        <w:spacing w:after="0"/>
        <w:jc w:val="both"/>
        <w:rPr>
          <w:rFonts w:ascii="Times New Roman" w:eastAsia="Calibri" w:hAnsi="Times New Roman" w:cs="Times New Roman"/>
          <w:sz w:val="28"/>
          <w:szCs w:val="28"/>
        </w:rPr>
      </w:pPr>
      <w:r w:rsidRPr="008C2827">
        <w:rPr>
          <w:rFonts w:ascii="Times New Roman" w:eastAsia="Calibri" w:hAnsi="Times New Roman" w:cs="Times New Roman"/>
          <w:sz w:val="28"/>
          <w:szCs w:val="28"/>
        </w:rPr>
        <w:t xml:space="preserve"> Журнал Вопросы истории М., 1993, Петр I, Володарский Я.Е., М., 1993г.</w:t>
      </w:r>
    </w:p>
    <w:p w:rsidR="008C2827" w:rsidRPr="008C2827" w:rsidRDefault="008C2827" w:rsidP="008C2827">
      <w:pPr>
        <w:widowControl w:val="0"/>
        <w:tabs>
          <w:tab w:val="left" w:pos="432"/>
          <w:tab w:val="left" w:pos="576"/>
          <w:tab w:val="left" w:pos="4320"/>
        </w:tabs>
        <w:jc w:val="both"/>
        <w:rPr>
          <w:rFonts w:ascii="Times New Roman" w:eastAsia="Calibri" w:hAnsi="Times New Roman" w:cs="Times New Roman"/>
          <w:sz w:val="28"/>
          <w:szCs w:val="28"/>
        </w:rPr>
      </w:pPr>
    </w:p>
    <w:p w:rsidR="002763DB" w:rsidRPr="000128E5" w:rsidRDefault="002763DB" w:rsidP="003C411D">
      <w:pPr>
        <w:jc w:val="center"/>
        <w:rPr>
          <w:rFonts w:ascii="Times New Roman" w:hAnsi="Times New Roman" w:cs="Times New Roman"/>
          <w:sz w:val="32"/>
          <w:szCs w:val="32"/>
        </w:rPr>
      </w:pPr>
    </w:p>
    <w:sectPr w:rsidR="002763DB" w:rsidRPr="000128E5" w:rsidSect="00886A1B">
      <w:footerReference w:type="default" r:id="rId12"/>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6709" w:rsidRDefault="00376709" w:rsidP="000128E5">
      <w:pPr>
        <w:spacing w:after="0" w:line="240" w:lineRule="auto"/>
      </w:pPr>
      <w:r>
        <w:separator/>
      </w:r>
    </w:p>
  </w:endnote>
  <w:endnote w:type="continuationSeparator" w:id="0">
    <w:p w:rsidR="00376709" w:rsidRDefault="00376709" w:rsidP="000128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01485"/>
      <w:docPartObj>
        <w:docPartGallery w:val="Page Numbers (Bottom of Page)"/>
        <w:docPartUnique/>
      </w:docPartObj>
    </w:sdtPr>
    <w:sdtContent>
      <w:p w:rsidR="00886A1B" w:rsidRDefault="000D7267">
        <w:pPr>
          <w:pStyle w:val="a5"/>
          <w:jc w:val="center"/>
        </w:pPr>
        <w:fldSimple w:instr=" PAGE   \* MERGEFORMAT ">
          <w:r w:rsidR="005151FF">
            <w:rPr>
              <w:noProof/>
            </w:rPr>
            <w:t>23</w:t>
          </w:r>
        </w:fldSimple>
      </w:p>
    </w:sdtContent>
  </w:sdt>
  <w:p w:rsidR="000128E5" w:rsidRDefault="000128E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6709" w:rsidRDefault="00376709" w:rsidP="000128E5">
      <w:pPr>
        <w:spacing w:after="0" w:line="240" w:lineRule="auto"/>
      </w:pPr>
      <w:r>
        <w:separator/>
      </w:r>
    </w:p>
  </w:footnote>
  <w:footnote w:type="continuationSeparator" w:id="0">
    <w:p w:rsidR="00376709" w:rsidRDefault="00376709" w:rsidP="000128E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178C4"/>
    <w:multiLevelType w:val="hybridMultilevel"/>
    <w:tmpl w:val="1D0007B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585D69"/>
    <w:multiLevelType w:val="singleLevel"/>
    <w:tmpl w:val="0419000F"/>
    <w:lvl w:ilvl="0">
      <w:start w:val="1"/>
      <w:numFmt w:val="decimal"/>
      <w:lvlText w:val="%1."/>
      <w:lvlJc w:val="left"/>
      <w:pPr>
        <w:tabs>
          <w:tab w:val="num" w:pos="360"/>
        </w:tabs>
        <w:ind w:left="360" w:hanging="360"/>
      </w:pPr>
    </w:lvl>
  </w:abstractNum>
  <w:abstractNum w:abstractNumId="2">
    <w:nsid w:val="217E2862"/>
    <w:multiLevelType w:val="multilevel"/>
    <w:tmpl w:val="C75227AC"/>
    <w:lvl w:ilvl="0">
      <w:start w:val="2"/>
      <w:numFmt w:val="decimal"/>
      <w:lvlText w:val=""/>
      <w:lvlJc w:val="left"/>
      <w:pPr>
        <w:tabs>
          <w:tab w:val="num" w:pos="360"/>
        </w:tabs>
        <w:ind w:left="360" w:hanging="360"/>
      </w:pPr>
      <w:rPr>
        <w:rFonts w:ascii="Times New Roman" w:hAnsi="Times New Roman" w:cs="Times New Roman" w:hint="default"/>
      </w:rPr>
    </w:lvl>
    <w:lvl w:ilvl="1">
      <w:start w:val="4"/>
      <w:numFmt w:val="decimal"/>
      <w:isLgl/>
      <w:lvlText w:val="%1.%2."/>
      <w:lvlJc w:val="left"/>
      <w:pPr>
        <w:tabs>
          <w:tab w:val="num" w:pos="1298"/>
        </w:tabs>
        <w:ind w:left="1298" w:hanging="720"/>
      </w:pPr>
      <w:rPr>
        <w:rFonts w:hint="default"/>
      </w:rPr>
    </w:lvl>
    <w:lvl w:ilvl="2">
      <w:start w:val="1"/>
      <w:numFmt w:val="decimal"/>
      <w:isLgl/>
      <w:lvlText w:val="%1.%2.%3."/>
      <w:lvlJc w:val="left"/>
      <w:pPr>
        <w:tabs>
          <w:tab w:val="num" w:pos="1876"/>
        </w:tabs>
        <w:ind w:left="1876" w:hanging="720"/>
      </w:pPr>
      <w:rPr>
        <w:rFonts w:hint="default"/>
      </w:rPr>
    </w:lvl>
    <w:lvl w:ilvl="3">
      <w:start w:val="1"/>
      <w:numFmt w:val="decimal"/>
      <w:isLgl/>
      <w:lvlText w:val="%1.%2.%3.%4."/>
      <w:lvlJc w:val="left"/>
      <w:pPr>
        <w:tabs>
          <w:tab w:val="num" w:pos="2814"/>
        </w:tabs>
        <w:ind w:left="2814" w:hanging="1080"/>
      </w:pPr>
      <w:rPr>
        <w:rFonts w:hint="default"/>
      </w:rPr>
    </w:lvl>
    <w:lvl w:ilvl="4">
      <w:start w:val="1"/>
      <w:numFmt w:val="decimal"/>
      <w:isLgl/>
      <w:lvlText w:val="%1.%2.%3.%4.%5."/>
      <w:lvlJc w:val="left"/>
      <w:pPr>
        <w:tabs>
          <w:tab w:val="num" w:pos="3752"/>
        </w:tabs>
        <w:ind w:left="3752" w:hanging="1440"/>
      </w:pPr>
      <w:rPr>
        <w:rFonts w:hint="default"/>
      </w:rPr>
    </w:lvl>
    <w:lvl w:ilvl="5">
      <w:start w:val="1"/>
      <w:numFmt w:val="decimal"/>
      <w:isLgl/>
      <w:lvlText w:val="%1.%2.%3.%4.%5.%6."/>
      <w:lvlJc w:val="left"/>
      <w:pPr>
        <w:tabs>
          <w:tab w:val="num" w:pos="4330"/>
        </w:tabs>
        <w:ind w:left="4330" w:hanging="1440"/>
      </w:pPr>
      <w:rPr>
        <w:rFonts w:hint="default"/>
      </w:rPr>
    </w:lvl>
    <w:lvl w:ilvl="6">
      <w:start w:val="1"/>
      <w:numFmt w:val="decimal"/>
      <w:isLgl/>
      <w:lvlText w:val="%1.%2.%3.%4.%5.%6.%7."/>
      <w:lvlJc w:val="left"/>
      <w:pPr>
        <w:tabs>
          <w:tab w:val="num" w:pos="5268"/>
        </w:tabs>
        <w:ind w:left="5268" w:hanging="1800"/>
      </w:pPr>
      <w:rPr>
        <w:rFonts w:hint="default"/>
      </w:rPr>
    </w:lvl>
    <w:lvl w:ilvl="7">
      <w:start w:val="1"/>
      <w:numFmt w:val="decimal"/>
      <w:isLgl/>
      <w:lvlText w:val="%1.%2.%3.%4.%5.%6.%7.%8."/>
      <w:lvlJc w:val="left"/>
      <w:pPr>
        <w:tabs>
          <w:tab w:val="num" w:pos="6206"/>
        </w:tabs>
        <w:ind w:left="6206" w:hanging="2160"/>
      </w:pPr>
      <w:rPr>
        <w:rFonts w:hint="default"/>
      </w:rPr>
    </w:lvl>
    <w:lvl w:ilvl="8">
      <w:start w:val="1"/>
      <w:numFmt w:val="decimal"/>
      <w:isLgl/>
      <w:lvlText w:val="%1.%2.%3.%4.%5.%6.%7.%8.%9."/>
      <w:lvlJc w:val="left"/>
      <w:pPr>
        <w:tabs>
          <w:tab w:val="num" w:pos="6784"/>
        </w:tabs>
        <w:ind w:left="6784" w:hanging="2160"/>
      </w:pPr>
      <w:rPr>
        <w:rFonts w:hint="default"/>
      </w:rPr>
    </w:lvl>
  </w:abstractNum>
  <w:abstractNum w:abstractNumId="3">
    <w:nsid w:val="57424B30"/>
    <w:multiLevelType w:val="hybridMultilevel"/>
    <w:tmpl w:val="AA4A6E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B05115D"/>
    <w:multiLevelType w:val="hybridMultilevel"/>
    <w:tmpl w:val="5E0C791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E871E29"/>
    <w:multiLevelType w:val="hybridMultilevel"/>
    <w:tmpl w:val="7B8E6302"/>
    <w:lvl w:ilvl="0" w:tplc="5134CC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63EA4589"/>
    <w:multiLevelType w:val="hybridMultilevel"/>
    <w:tmpl w:val="992E2850"/>
    <w:lvl w:ilvl="0" w:tplc="7E3AE598">
      <w:start w:val="1"/>
      <w:numFmt w:val="upperRoman"/>
      <w:lvlText w:val="%1."/>
      <w:lvlJc w:val="left"/>
      <w:pPr>
        <w:ind w:left="1620" w:hanging="72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7B6D539B"/>
    <w:multiLevelType w:val="multilevel"/>
    <w:tmpl w:val="551C91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7"/>
  </w:num>
  <w:num w:numId="3">
    <w:abstractNumId w:val="3"/>
  </w:num>
  <w:num w:numId="4">
    <w:abstractNumId w:val="5"/>
  </w:num>
  <w:num w:numId="5">
    <w:abstractNumId w:val="0"/>
  </w:num>
  <w:num w:numId="6">
    <w:abstractNumId w:val="4"/>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15362"/>
  </w:hdrShapeDefaults>
  <w:footnotePr>
    <w:footnote w:id="-1"/>
    <w:footnote w:id="0"/>
  </w:footnotePr>
  <w:endnotePr>
    <w:endnote w:id="-1"/>
    <w:endnote w:id="0"/>
  </w:endnotePr>
  <w:compat/>
  <w:rsids>
    <w:rsidRoot w:val="000128E5"/>
    <w:rsid w:val="000128E5"/>
    <w:rsid w:val="000B2115"/>
    <w:rsid w:val="000D7267"/>
    <w:rsid w:val="002439C2"/>
    <w:rsid w:val="002763DB"/>
    <w:rsid w:val="003017A1"/>
    <w:rsid w:val="0034473F"/>
    <w:rsid w:val="00376709"/>
    <w:rsid w:val="003C411D"/>
    <w:rsid w:val="004164FC"/>
    <w:rsid w:val="004A3C16"/>
    <w:rsid w:val="005151FF"/>
    <w:rsid w:val="00555DDF"/>
    <w:rsid w:val="005D2CDE"/>
    <w:rsid w:val="00681D3B"/>
    <w:rsid w:val="006B6FE0"/>
    <w:rsid w:val="00886A1B"/>
    <w:rsid w:val="008C2827"/>
    <w:rsid w:val="008D4AF1"/>
    <w:rsid w:val="009E76F9"/>
    <w:rsid w:val="00A6162F"/>
    <w:rsid w:val="00B435B3"/>
    <w:rsid w:val="00BC7F03"/>
    <w:rsid w:val="00EF275F"/>
    <w:rsid w:val="00F717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4AF1"/>
  </w:style>
  <w:style w:type="paragraph" w:styleId="1">
    <w:name w:val="heading 1"/>
    <w:basedOn w:val="a"/>
    <w:next w:val="a"/>
    <w:link w:val="10"/>
    <w:uiPriority w:val="99"/>
    <w:qFormat/>
    <w:rsid w:val="004164FC"/>
    <w:pPr>
      <w:keepNext/>
      <w:spacing w:after="0" w:line="240" w:lineRule="auto"/>
      <w:jc w:val="center"/>
      <w:outlineLvl w:val="0"/>
    </w:pPr>
    <w:rPr>
      <w:rFonts w:ascii="Times New Roman" w:eastAsia="Times New Roman" w:hAnsi="Times New Roman" w:cs="Times New Roman"/>
      <w:b/>
      <w:bCs/>
      <w:sz w:val="44"/>
      <w:szCs w:val="44"/>
      <w:lang w:eastAsia="ru-RU"/>
    </w:rPr>
  </w:style>
  <w:style w:type="paragraph" w:styleId="2">
    <w:name w:val="heading 2"/>
    <w:basedOn w:val="a"/>
    <w:next w:val="a"/>
    <w:link w:val="20"/>
    <w:uiPriority w:val="9"/>
    <w:semiHidden/>
    <w:unhideWhenUsed/>
    <w:qFormat/>
    <w:rsid w:val="000B211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128E5"/>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0128E5"/>
  </w:style>
  <w:style w:type="paragraph" w:styleId="a5">
    <w:name w:val="footer"/>
    <w:basedOn w:val="a"/>
    <w:link w:val="a6"/>
    <w:uiPriority w:val="99"/>
    <w:unhideWhenUsed/>
    <w:rsid w:val="000128E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128E5"/>
  </w:style>
  <w:style w:type="paragraph" w:customStyle="1" w:styleId="Style4">
    <w:name w:val="Style4"/>
    <w:basedOn w:val="a"/>
    <w:rsid w:val="000128E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8">
    <w:name w:val="Font Style48"/>
    <w:basedOn w:val="a0"/>
    <w:rsid w:val="000128E5"/>
    <w:rPr>
      <w:rFonts w:ascii="Times New Roman" w:hAnsi="Times New Roman" w:cs="Times New Roman" w:hint="default"/>
      <w:spacing w:val="20"/>
      <w:sz w:val="24"/>
      <w:szCs w:val="24"/>
    </w:rPr>
  </w:style>
  <w:style w:type="paragraph" w:styleId="a7">
    <w:name w:val="Normal (Web)"/>
    <w:basedOn w:val="a"/>
    <w:uiPriority w:val="99"/>
    <w:unhideWhenUsed/>
    <w:rsid w:val="004164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9"/>
    <w:rsid w:val="004164FC"/>
    <w:rPr>
      <w:rFonts w:ascii="Times New Roman" w:eastAsia="Times New Roman" w:hAnsi="Times New Roman" w:cs="Times New Roman"/>
      <w:b/>
      <w:bCs/>
      <w:sz w:val="44"/>
      <w:szCs w:val="44"/>
      <w:lang w:eastAsia="ru-RU"/>
    </w:rPr>
  </w:style>
  <w:style w:type="paragraph" w:styleId="a8">
    <w:name w:val="Body Text"/>
    <w:basedOn w:val="a"/>
    <w:link w:val="a9"/>
    <w:uiPriority w:val="99"/>
    <w:rsid w:val="004164FC"/>
    <w:pPr>
      <w:spacing w:after="120" w:line="240" w:lineRule="auto"/>
    </w:pPr>
    <w:rPr>
      <w:rFonts w:ascii="Times New Roman" w:eastAsia="Times New Roman" w:hAnsi="Times New Roman" w:cs="Times New Roman"/>
      <w:sz w:val="20"/>
      <w:szCs w:val="20"/>
      <w:lang w:eastAsia="ru-RU"/>
    </w:rPr>
  </w:style>
  <w:style w:type="character" w:customStyle="1" w:styleId="a9">
    <w:name w:val="Основной текст Знак"/>
    <w:basedOn w:val="a0"/>
    <w:link w:val="a8"/>
    <w:uiPriority w:val="99"/>
    <w:rsid w:val="004164FC"/>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0B2115"/>
    <w:rPr>
      <w:rFonts w:asciiTheme="majorHAnsi" w:eastAsiaTheme="majorEastAsia" w:hAnsiTheme="majorHAnsi" w:cstheme="majorBidi"/>
      <w:b/>
      <w:bCs/>
      <w:color w:val="4F81BD" w:themeColor="accent1"/>
      <w:sz w:val="26"/>
      <w:szCs w:val="26"/>
    </w:rPr>
  </w:style>
  <w:style w:type="character" w:styleId="aa">
    <w:name w:val="Hyperlink"/>
    <w:basedOn w:val="a0"/>
    <w:uiPriority w:val="99"/>
    <w:semiHidden/>
    <w:unhideWhenUsed/>
    <w:rsid w:val="000B2115"/>
    <w:rPr>
      <w:color w:val="0000FF"/>
      <w:u w:val="single"/>
    </w:rPr>
  </w:style>
  <w:style w:type="character" w:styleId="ab">
    <w:name w:val="Strong"/>
    <w:basedOn w:val="a0"/>
    <w:uiPriority w:val="22"/>
    <w:qFormat/>
    <w:rsid w:val="000B2115"/>
    <w:rPr>
      <w:b/>
      <w:bCs/>
    </w:rPr>
  </w:style>
  <w:style w:type="paragraph" w:customStyle="1" w:styleId="toctitle">
    <w:name w:val="toc_title"/>
    <w:basedOn w:val="a"/>
    <w:rsid w:val="000B21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octoggle">
    <w:name w:val="toc_toggle"/>
    <w:basedOn w:val="a0"/>
    <w:rsid w:val="000B2115"/>
  </w:style>
  <w:style w:type="character" w:customStyle="1" w:styleId="tocnumber">
    <w:name w:val="toc_number"/>
    <w:basedOn w:val="a0"/>
    <w:rsid w:val="000B2115"/>
  </w:style>
  <w:style w:type="paragraph" w:customStyle="1" w:styleId="link">
    <w:name w:val="link"/>
    <w:basedOn w:val="a"/>
    <w:rsid w:val="000B21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List Paragraph"/>
    <w:basedOn w:val="a"/>
    <w:uiPriority w:val="34"/>
    <w:qFormat/>
    <w:rsid w:val="003017A1"/>
    <w:pPr>
      <w:ind w:left="720"/>
      <w:contextualSpacing/>
    </w:pPr>
  </w:style>
  <w:style w:type="character" w:customStyle="1" w:styleId="publicationimg">
    <w:name w:val="publication__img"/>
    <w:basedOn w:val="a0"/>
    <w:rsid w:val="00F7174A"/>
  </w:style>
  <w:style w:type="paragraph" w:styleId="ad">
    <w:name w:val="Balloon Text"/>
    <w:basedOn w:val="a"/>
    <w:link w:val="ae"/>
    <w:uiPriority w:val="99"/>
    <w:semiHidden/>
    <w:unhideWhenUsed/>
    <w:rsid w:val="00F7174A"/>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F7174A"/>
    <w:rPr>
      <w:rFonts w:ascii="Tahoma" w:hAnsi="Tahoma" w:cs="Tahoma"/>
      <w:sz w:val="16"/>
      <w:szCs w:val="16"/>
    </w:rPr>
  </w:style>
  <w:style w:type="paragraph" w:styleId="af">
    <w:name w:val="footnote text"/>
    <w:basedOn w:val="a"/>
    <w:link w:val="af0"/>
    <w:rsid w:val="008C2827"/>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0"/>
    <w:link w:val="af"/>
    <w:rsid w:val="008C2827"/>
    <w:rPr>
      <w:rFonts w:ascii="Times New Roman" w:eastAsia="Times New Roman" w:hAnsi="Times New Roman" w:cs="Times New Roman"/>
      <w:sz w:val="20"/>
      <w:szCs w:val="20"/>
      <w:lang w:eastAsia="ru-RU"/>
    </w:rPr>
  </w:style>
  <w:style w:type="character" w:styleId="af1">
    <w:name w:val="footnote reference"/>
    <w:basedOn w:val="a0"/>
    <w:rsid w:val="008C2827"/>
    <w:rPr>
      <w:vertAlign w:val="superscript"/>
    </w:rPr>
  </w:style>
</w:styles>
</file>

<file path=word/webSettings.xml><?xml version="1.0" encoding="utf-8"?>
<w:webSettings xmlns:r="http://schemas.openxmlformats.org/officeDocument/2006/relationships" xmlns:w="http://schemas.openxmlformats.org/wordprocessingml/2006/main">
  <w:divs>
    <w:div w:id="602222952">
      <w:bodyDiv w:val="1"/>
      <w:marLeft w:val="0"/>
      <w:marRight w:val="0"/>
      <w:marTop w:val="0"/>
      <w:marBottom w:val="0"/>
      <w:divBdr>
        <w:top w:val="none" w:sz="0" w:space="0" w:color="auto"/>
        <w:left w:val="none" w:sz="0" w:space="0" w:color="auto"/>
        <w:bottom w:val="none" w:sz="0" w:space="0" w:color="auto"/>
        <w:right w:val="none" w:sz="0" w:space="0" w:color="auto"/>
      </w:divBdr>
    </w:div>
    <w:div w:id="1300841407">
      <w:bodyDiv w:val="1"/>
      <w:marLeft w:val="0"/>
      <w:marRight w:val="0"/>
      <w:marTop w:val="0"/>
      <w:marBottom w:val="0"/>
      <w:divBdr>
        <w:top w:val="none" w:sz="0" w:space="0" w:color="auto"/>
        <w:left w:val="none" w:sz="0" w:space="0" w:color="auto"/>
        <w:bottom w:val="none" w:sz="0" w:space="0" w:color="auto"/>
        <w:right w:val="none" w:sz="0" w:space="0" w:color="auto"/>
      </w:divBdr>
      <w:divsChild>
        <w:div w:id="2023433350">
          <w:marLeft w:val="0"/>
          <w:marRight w:val="4734"/>
          <w:marTop w:val="0"/>
          <w:marBottom w:val="840"/>
          <w:divBdr>
            <w:top w:val="none" w:sz="0" w:space="0" w:color="auto"/>
            <w:left w:val="none" w:sz="0" w:space="0" w:color="auto"/>
            <w:bottom w:val="none" w:sz="0" w:space="0" w:color="auto"/>
            <w:right w:val="single" w:sz="6" w:space="31" w:color="E4E4E4"/>
          </w:divBdr>
          <w:divsChild>
            <w:div w:id="1592396911">
              <w:marLeft w:val="0"/>
              <w:marRight w:val="0"/>
              <w:marTop w:val="0"/>
              <w:marBottom w:val="360"/>
              <w:divBdr>
                <w:top w:val="none" w:sz="0" w:space="0" w:color="auto"/>
                <w:left w:val="none" w:sz="0" w:space="0" w:color="auto"/>
                <w:bottom w:val="none" w:sz="0" w:space="0" w:color="auto"/>
                <w:right w:val="none" w:sz="0" w:space="0" w:color="auto"/>
              </w:divBdr>
              <w:divsChild>
                <w:div w:id="477496624">
                  <w:marLeft w:val="0"/>
                  <w:marRight w:val="0"/>
                  <w:marTop w:val="120"/>
                  <w:marBottom w:val="120"/>
                  <w:divBdr>
                    <w:top w:val="none" w:sz="0" w:space="0" w:color="auto"/>
                    <w:left w:val="none" w:sz="0" w:space="0" w:color="auto"/>
                    <w:bottom w:val="none" w:sz="0" w:space="0" w:color="auto"/>
                    <w:right w:val="none" w:sz="0" w:space="0" w:color="auto"/>
                  </w:divBdr>
                  <w:divsChild>
                    <w:div w:id="1818256849">
                      <w:marLeft w:val="0"/>
                      <w:marRight w:val="0"/>
                      <w:marTop w:val="0"/>
                      <w:marBottom w:val="0"/>
                      <w:divBdr>
                        <w:top w:val="none" w:sz="0" w:space="0" w:color="auto"/>
                        <w:left w:val="none" w:sz="0" w:space="0" w:color="auto"/>
                        <w:bottom w:val="none" w:sz="0" w:space="0" w:color="auto"/>
                        <w:right w:val="none" w:sz="0" w:space="0" w:color="auto"/>
                      </w:divBdr>
                      <w:divsChild>
                        <w:div w:id="1624573114">
                          <w:marLeft w:val="0"/>
                          <w:marRight w:val="0"/>
                          <w:marTop w:val="0"/>
                          <w:marBottom w:val="0"/>
                          <w:divBdr>
                            <w:top w:val="none" w:sz="0" w:space="0" w:color="auto"/>
                            <w:left w:val="none" w:sz="0" w:space="0" w:color="auto"/>
                            <w:bottom w:val="none" w:sz="0" w:space="0" w:color="auto"/>
                            <w:right w:val="none" w:sz="0" w:space="0" w:color="auto"/>
                          </w:divBdr>
                          <w:divsChild>
                            <w:div w:id="29780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959038">
                  <w:marLeft w:val="0"/>
                  <w:marRight w:val="0"/>
                  <w:marTop w:val="0"/>
                  <w:marBottom w:val="240"/>
                  <w:divBdr>
                    <w:top w:val="single" w:sz="6" w:space="8" w:color="AAAAAA"/>
                    <w:left w:val="single" w:sz="6" w:space="8" w:color="AAAAAA"/>
                    <w:bottom w:val="single" w:sz="6" w:space="8" w:color="AAAAAA"/>
                    <w:right w:val="single" w:sz="6" w:space="8" w:color="AAAAAA"/>
                  </w:divBdr>
                </w:div>
                <w:div w:id="1215238948">
                  <w:marLeft w:val="0"/>
                  <w:marRight w:val="0"/>
                  <w:marTop w:val="120"/>
                  <w:marBottom w:val="120"/>
                  <w:divBdr>
                    <w:top w:val="none" w:sz="0" w:space="0" w:color="auto"/>
                    <w:left w:val="none" w:sz="0" w:space="0" w:color="auto"/>
                    <w:bottom w:val="none" w:sz="0" w:space="0" w:color="auto"/>
                    <w:right w:val="none" w:sz="0" w:space="0" w:color="auto"/>
                  </w:divBdr>
                </w:div>
                <w:div w:id="1216239821">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letant.media/sborniki/4526207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letant.media/sborniki/45254975/" TargetMode="External"/><Relationship Id="rId5" Type="http://schemas.openxmlformats.org/officeDocument/2006/relationships/webSettings" Target="webSettings.xml"/><Relationship Id="rId10" Type="http://schemas.openxmlformats.org/officeDocument/2006/relationships/hyperlink" Target="https://diletant.media/articles/45292548/" TargetMode="External"/><Relationship Id="rId4" Type="http://schemas.openxmlformats.org/officeDocument/2006/relationships/settings" Target="settings.xml"/><Relationship Id="rId9" Type="http://schemas.openxmlformats.org/officeDocument/2006/relationships/hyperlink" Target="https://diletant.media/articles/3897644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BA1D94-7034-416D-AD0E-6C832AE14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23</Pages>
  <Words>7007</Words>
  <Characters>39943</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11</cp:revision>
  <dcterms:created xsi:type="dcterms:W3CDTF">2022-08-16T15:08:00Z</dcterms:created>
  <dcterms:modified xsi:type="dcterms:W3CDTF">2022-10-09T01:23:00Z</dcterms:modified>
</cp:coreProperties>
</file>